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34AD" w14:textId="77777777" w:rsidR="00005585" w:rsidRDefault="00896820" w:rsidP="00005585">
      <w:pPr>
        <w:pStyle w:val="docdata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5585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35A376D6" w14:textId="77777777" w:rsidR="00005585" w:rsidRDefault="00005585" w:rsidP="00005585">
      <w:pPr>
        <w:pStyle w:val="10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5B12CD1A" w14:textId="77777777" w:rsidR="00005585" w:rsidRDefault="00005585" w:rsidP="00005585">
      <w:pPr>
        <w:pStyle w:val="10"/>
        <w:spacing w:before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7B5344B8" w14:textId="77777777" w:rsidR="00005585" w:rsidRDefault="00005585" w:rsidP="00005585">
      <w:pPr>
        <w:pStyle w:val="10"/>
        <w:spacing w:before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448044B9" w14:textId="77777777" w:rsidR="00005585" w:rsidRDefault="00005585" w:rsidP="00005585">
      <w:pPr>
        <w:pStyle w:val="10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"</w:t>
      </w:r>
      <w:proofErr w:type="spellStart"/>
      <w:r>
        <w:rPr>
          <w:b/>
          <w:bCs/>
          <w:color w:val="000000"/>
          <w:sz w:val="28"/>
          <w:szCs w:val="28"/>
        </w:rPr>
        <w:t>Подболотная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СОШ"</w:t>
      </w:r>
    </w:p>
    <w:p w14:paraId="07D94D0B" w14:textId="77777777" w:rsidR="00005585" w:rsidRPr="00005585" w:rsidRDefault="00005585" w:rsidP="00005585">
      <w:pPr>
        <w:spacing w:after="160" w:line="259" w:lineRule="auto"/>
        <w:rPr>
          <w:noProof/>
          <w:sz w:val="20"/>
          <w:szCs w:val="28"/>
          <w:lang w:val="ru-RU"/>
        </w:rPr>
      </w:pPr>
    </w:p>
    <w:p w14:paraId="366D5EB0" w14:textId="77777777" w:rsidR="00005585" w:rsidRDefault="00005585" w:rsidP="00005585">
      <w:pPr>
        <w:pStyle w:val="aa"/>
        <w:jc w:val="right"/>
      </w:pPr>
    </w:p>
    <w:p w14:paraId="1CD6488D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63AA0F0E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</w:p>
    <w:p w14:paraId="0E107105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Подболотная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14:paraId="27CC73A2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 w:rsidRPr="002604F6">
        <w:rPr>
          <w:rFonts w:ascii="Times New Roman" w:hAnsi="Times New Roman" w:cs="Times New Roman"/>
          <w:noProof/>
          <w:u w:val="single" w:color="000000" w:themeColor="text1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54D21A9" wp14:editId="3B113579">
            <wp:simplePos x="0" y="0"/>
            <wp:positionH relativeFrom="column">
              <wp:posOffset>3964305</wp:posOffset>
            </wp:positionH>
            <wp:positionV relativeFrom="paragraph">
              <wp:posOffset>18415</wp:posOffset>
            </wp:positionV>
            <wp:extent cx="1021080" cy="472440"/>
            <wp:effectExtent l="0" t="0" r="7620" b="3810"/>
            <wp:wrapNone/>
            <wp:docPr id="1071434" name="Рисунок 1" descr="C:\Users\User\Desktop\подпись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34" name="Рисунок 1" descr="C:\Users\User\Desktop\подпись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CC4C6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Шушков А. М.</w:t>
      </w:r>
    </w:p>
    <w:p w14:paraId="7295BF3C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14:paraId="75D662CB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29.08.2024 г.</w:t>
      </w:r>
    </w:p>
    <w:p w14:paraId="3C990BA5" w14:textId="77777777" w:rsidR="00005585" w:rsidRDefault="00005585" w:rsidP="00005585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228</w:t>
      </w:r>
    </w:p>
    <w:p w14:paraId="56608332" w14:textId="77777777" w:rsidR="00005585" w:rsidRPr="00005585" w:rsidRDefault="00005585" w:rsidP="00005585">
      <w:pPr>
        <w:widowControl w:val="0"/>
        <w:spacing w:line="408" w:lineRule="auto"/>
        <w:rPr>
          <w:b/>
          <w:color w:val="000000"/>
          <w:sz w:val="28"/>
          <w:lang w:val="ru-RU"/>
        </w:rPr>
      </w:pPr>
    </w:p>
    <w:p w14:paraId="4F95EF3A" w14:textId="77777777" w:rsidR="00005585" w:rsidRPr="00005585" w:rsidRDefault="00005585" w:rsidP="00005585">
      <w:pPr>
        <w:widowControl w:val="0"/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</w:p>
    <w:p w14:paraId="46076AA6" w14:textId="77777777" w:rsidR="00005585" w:rsidRPr="0088606F" w:rsidRDefault="00005585" w:rsidP="00005585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14:paraId="25932F55" w14:textId="77777777" w:rsidR="00005585" w:rsidRPr="0088606F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06F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1A8B9F3B" w14:textId="1E5CE469" w:rsidR="00005585" w:rsidRPr="0088606F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06F">
        <w:rPr>
          <w:rFonts w:ascii="Times New Roman" w:hAnsi="Times New Roman" w:cs="Times New Roman"/>
          <w:b/>
          <w:bCs/>
          <w:sz w:val="32"/>
          <w:szCs w:val="32"/>
        </w:rPr>
        <w:t>курса внеурочной деятельности «</w:t>
      </w:r>
      <w:r>
        <w:rPr>
          <w:rFonts w:ascii="Times New Roman" w:hAnsi="Times New Roman" w:cs="Times New Roman"/>
          <w:b/>
          <w:bCs/>
          <w:sz w:val="32"/>
          <w:szCs w:val="32"/>
        </w:rPr>
        <w:t>Функциональная грамотность: учимся для жизни»</w:t>
      </w:r>
      <w:r w:rsidRPr="0088606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9685B9E" w14:textId="39326700" w:rsidR="00005585" w:rsidRPr="0088606F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06F">
        <w:rPr>
          <w:rFonts w:ascii="Times New Roman" w:hAnsi="Times New Roman" w:cs="Times New Roman"/>
          <w:b/>
          <w:bCs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0-11</w:t>
      </w:r>
      <w:r w:rsidRPr="0088606F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14:paraId="338FBDA7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2C6B6FE2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30AFFE21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6AB50756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3DE755CB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6ED327A2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35A4585B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sz w:val="28"/>
          <w:szCs w:val="28"/>
          <w:lang w:val="ru-RU"/>
        </w:rPr>
      </w:pPr>
    </w:p>
    <w:p w14:paraId="7CDE611D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7A408F5E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19C8F07A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4CBE3E61" w14:textId="77777777" w:rsidR="00005585" w:rsidRPr="00005585" w:rsidRDefault="00005585" w:rsidP="00005585">
      <w:pPr>
        <w:widowControl w:val="0"/>
        <w:ind w:left="120"/>
        <w:jc w:val="center"/>
        <w:rPr>
          <w:b/>
          <w:bCs/>
          <w:lang w:val="ru-RU"/>
        </w:rPr>
      </w:pPr>
    </w:p>
    <w:p w14:paraId="396BE2B6" w14:textId="77777777" w:rsidR="00005585" w:rsidRPr="00005585" w:rsidRDefault="00005585" w:rsidP="00005585">
      <w:pPr>
        <w:widowControl w:val="0"/>
        <w:rPr>
          <w:b/>
          <w:bCs/>
          <w:color w:val="000000"/>
          <w:sz w:val="28"/>
          <w:lang w:val="ru-RU"/>
        </w:rPr>
      </w:pPr>
      <w:bookmarkStart w:id="0" w:name="0e4910b2-0dc6-4979-98e9-d24adea8d423"/>
    </w:p>
    <w:p w14:paraId="504F6AE5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F4967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BBC63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CAD2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53712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6D7D4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BBA4D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E0DF5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32659" w14:textId="77777777" w:rsidR="00005585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520ED" w14:textId="093A650C" w:rsidR="00005585" w:rsidRPr="0088606F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F">
        <w:rPr>
          <w:rFonts w:ascii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606F">
        <w:rPr>
          <w:rFonts w:ascii="Times New Roman" w:hAnsi="Times New Roman" w:cs="Times New Roman"/>
          <w:b/>
          <w:bCs/>
          <w:sz w:val="24"/>
          <w:szCs w:val="24"/>
        </w:rPr>
        <w:t>Ляменьга</w:t>
      </w:r>
      <w:bookmarkStart w:id="1" w:name="b7017331-7b65-4d10-acfe-a97fbc67345a"/>
      <w:bookmarkEnd w:id="0"/>
      <w:proofErr w:type="spellEnd"/>
    </w:p>
    <w:p w14:paraId="432D28DF" w14:textId="77777777" w:rsidR="00005585" w:rsidRPr="0088606F" w:rsidRDefault="00005585" w:rsidP="0000558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F"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End w:id="1"/>
      <w:r w:rsidRPr="0088606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421176" w14:textId="3685C7C2" w:rsidR="006F3B08" w:rsidRPr="00880273" w:rsidRDefault="00005585" w:rsidP="00005585">
      <w:pPr>
        <w:spacing w:after="0" w:line="259" w:lineRule="auto"/>
        <w:ind w:left="120" w:firstLine="0"/>
        <w:jc w:val="left"/>
        <w:rPr>
          <w:lang w:val="ru-RU"/>
        </w:rPr>
      </w:pPr>
      <w:r w:rsidRPr="00005585">
        <w:rPr>
          <w:b/>
          <w:bCs/>
          <w:lang w:val="ru-RU"/>
        </w:rPr>
        <w:br w:type="page"/>
      </w:r>
      <w:r w:rsidR="00A52FCF" w:rsidRPr="00880273">
        <w:rPr>
          <w:sz w:val="22"/>
          <w:szCs w:val="22"/>
          <w:lang w:val="ru-RU"/>
        </w:rPr>
        <w:lastRenderedPageBreak/>
        <w:t xml:space="preserve"> </w:t>
      </w:r>
    </w:p>
    <w:p w14:paraId="48890EC7" w14:textId="6F1BEDF0" w:rsidR="006F3B08" w:rsidRPr="00005585" w:rsidRDefault="00A52FCF" w:rsidP="00005585">
      <w:pPr>
        <w:spacing w:after="0" w:line="259" w:lineRule="auto"/>
        <w:ind w:left="783" w:firstLine="0"/>
        <w:jc w:val="center"/>
        <w:rPr>
          <w:lang w:val="ru-RU"/>
        </w:rPr>
      </w:pPr>
      <w:r w:rsidRPr="00880273">
        <w:rPr>
          <w:sz w:val="22"/>
          <w:szCs w:val="22"/>
          <w:lang w:val="ru-RU"/>
        </w:rPr>
        <w:t xml:space="preserve"> </w:t>
      </w:r>
      <w:r w:rsidRPr="00880273">
        <w:rPr>
          <w:b/>
          <w:lang w:val="ru-RU"/>
        </w:rPr>
        <w:t xml:space="preserve">Пояснительная записка. </w:t>
      </w:r>
    </w:p>
    <w:p w14:paraId="4D08C6ED" w14:textId="77777777" w:rsidR="006F3B08" w:rsidRPr="00880273" w:rsidRDefault="00A52FCF">
      <w:pPr>
        <w:ind w:left="1061" w:right="124" w:firstLine="1066"/>
        <w:rPr>
          <w:lang w:val="ru-RU"/>
        </w:rPr>
      </w:pPr>
      <w:r w:rsidRPr="00880273">
        <w:rPr>
          <w:lang w:val="ru-RU"/>
        </w:rPr>
        <w:t>Рабочая программа внеурочной деятельности по основам функциональной грамотности</w:t>
      </w:r>
      <w:r w:rsidR="00896820">
        <w:rPr>
          <w:lang w:val="ru-RU"/>
        </w:rPr>
        <w:t xml:space="preserve"> </w:t>
      </w:r>
      <w:r w:rsidRPr="00880273">
        <w:rPr>
          <w:lang w:val="ru-RU"/>
        </w:rPr>
        <w:t xml:space="preserve">составлена на основе следующих </w:t>
      </w:r>
      <w:r w:rsidRPr="00880273">
        <w:rPr>
          <w:b/>
          <w:lang w:val="ru-RU"/>
        </w:rPr>
        <w:t xml:space="preserve">нормативных документов: </w:t>
      </w:r>
    </w:p>
    <w:p w14:paraId="64C45BBF" w14:textId="77777777" w:rsidR="006F3B08" w:rsidRPr="00880273" w:rsidRDefault="00A52FCF">
      <w:pPr>
        <w:numPr>
          <w:ilvl w:val="0"/>
          <w:numId w:val="2"/>
        </w:numPr>
        <w:ind w:right="124" w:hanging="425"/>
        <w:rPr>
          <w:lang w:val="ru-RU"/>
        </w:rPr>
      </w:pPr>
      <w:r w:rsidRPr="00880273">
        <w:rPr>
          <w:lang w:val="ru-RU"/>
        </w:rPr>
        <w:t xml:space="preserve">Федерального закона «Об образовании в Российской Федерации» от 29 декабря 2012 г. № 273 ФЗ; </w:t>
      </w:r>
    </w:p>
    <w:p w14:paraId="5C008C92" w14:textId="77777777" w:rsidR="006F3B08" w:rsidRPr="00880273" w:rsidRDefault="00A52FCF">
      <w:pPr>
        <w:numPr>
          <w:ilvl w:val="0"/>
          <w:numId w:val="2"/>
        </w:numPr>
        <w:spacing w:after="210"/>
        <w:ind w:right="124" w:hanging="425"/>
        <w:rPr>
          <w:lang w:val="ru-RU"/>
        </w:rPr>
      </w:pPr>
      <w:r w:rsidRPr="00880273">
        <w:rPr>
          <w:lang w:val="ru-RU"/>
        </w:rPr>
        <w:t xml:space="preserve">Приказ 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</w:r>
    </w:p>
    <w:p w14:paraId="1C1DA33E" w14:textId="77777777" w:rsidR="006F3B08" w:rsidRPr="00880273" w:rsidRDefault="00A52FCF">
      <w:pPr>
        <w:numPr>
          <w:ilvl w:val="0"/>
          <w:numId w:val="2"/>
        </w:numPr>
        <w:spacing w:after="7" w:line="276" w:lineRule="auto"/>
        <w:ind w:right="124" w:hanging="425"/>
        <w:rPr>
          <w:lang w:val="ru-RU"/>
        </w:rPr>
      </w:pPr>
      <w:r w:rsidRPr="00880273">
        <w:rPr>
          <w:lang w:val="ru-RU"/>
        </w:rPr>
        <w:t xml:space="preserve">Письма Министерства образования и науки Российской Федерации от 12 мая 2011 г. № 03296 «Об организации внеурочной деятельности при введении Федерального </w:t>
      </w:r>
      <w:r w:rsidRPr="00880273">
        <w:rPr>
          <w:lang w:val="ru-RU"/>
        </w:rPr>
        <w:tab/>
        <w:t xml:space="preserve">государственного </w:t>
      </w:r>
      <w:r w:rsidRPr="00880273">
        <w:rPr>
          <w:lang w:val="ru-RU"/>
        </w:rPr>
        <w:tab/>
        <w:t xml:space="preserve">образовательного </w:t>
      </w:r>
      <w:r w:rsidRPr="00880273">
        <w:rPr>
          <w:lang w:val="ru-RU"/>
        </w:rPr>
        <w:tab/>
        <w:t xml:space="preserve">стандарта </w:t>
      </w:r>
      <w:r w:rsidRPr="00880273">
        <w:rPr>
          <w:lang w:val="ru-RU"/>
        </w:rPr>
        <w:tab/>
        <w:t xml:space="preserve">общего образования»; </w:t>
      </w:r>
    </w:p>
    <w:p w14:paraId="380C5212" w14:textId="77777777" w:rsidR="006F3B08" w:rsidRPr="00880273" w:rsidRDefault="00A52FCF">
      <w:pPr>
        <w:numPr>
          <w:ilvl w:val="0"/>
          <w:numId w:val="2"/>
        </w:numPr>
        <w:ind w:right="124" w:hanging="425"/>
        <w:rPr>
          <w:lang w:val="ru-RU"/>
        </w:rPr>
      </w:pPr>
      <w:r w:rsidRPr="00880273">
        <w:rPr>
          <w:lang w:val="ru-RU"/>
        </w:rPr>
        <w:t xml:space="preserve"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 </w:t>
      </w:r>
    </w:p>
    <w:p w14:paraId="4BB5607E" w14:textId="77777777" w:rsidR="006F3B08" w:rsidRDefault="00A52FCF">
      <w:pPr>
        <w:numPr>
          <w:ilvl w:val="0"/>
          <w:numId w:val="2"/>
        </w:numPr>
        <w:spacing w:after="2"/>
        <w:ind w:right="124" w:hanging="425"/>
      </w:pPr>
      <w:proofErr w:type="spellStart"/>
      <w:r>
        <w:t>Постановления</w:t>
      </w:r>
      <w:proofErr w:type="spellEnd"/>
      <w:r>
        <w:t xml:space="preserve"> </w:t>
      </w:r>
      <w:proofErr w:type="spellStart"/>
      <w:r>
        <w:t>главного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</w:t>
      </w:r>
    </w:p>
    <w:p w14:paraId="0843A774" w14:textId="77777777" w:rsidR="006F3B08" w:rsidRPr="00880273" w:rsidRDefault="00A52FCF" w:rsidP="00896820">
      <w:pPr>
        <w:spacing w:after="0"/>
        <w:ind w:right="124"/>
        <w:rPr>
          <w:lang w:val="ru-RU"/>
        </w:rPr>
      </w:pPr>
      <w:r w:rsidRPr="00880273">
        <w:rPr>
          <w:lang w:val="ru-RU"/>
        </w:rPr>
        <w:t xml:space="preserve">Российской Федерации от 29 декабря 2010 г. № 189 об утверждении </w:t>
      </w:r>
      <w:r w:rsidR="00896820">
        <w:rPr>
          <w:lang w:val="ru-RU"/>
        </w:rPr>
        <w:t xml:space="preserve"> </w:t>
      </w:r>
      <w:r w:rsidRPr="00880273">
        <w:rPr>
          <w:lang w:val="ru-RU"/>
        </w:rPr>
        <w:t xml:space="preserve">СанПин 2.4.2.2821-10 </w:t>
      </w:r>
    </w:p>
    <w:p w14:paraId="267BD347" w14:textId="77777777" w:rsidR="006F3B08" w:rsidRPr="00880273" w:rsidRDefault="00A52FCF">
      <w:pPr>
        <w:numPr>
          <w:ilvl w:val="0"/>
          <w:numId w:val="2"/>
        </w:numPr>
        <w:ind w:right="124" w:hanging="425"/>
        <w:rPr>
          <w:lang w:val="ru-RU"/>
        </w:rPr>
      </w:pPr>
      <w:r w:rsidRPr="00880273">
        <w:rPr>
          <w:lang w:val="ru-RU"/>
        </w:rPr>
        <w:t xml:space="preserve">Положения о порядке разработки и утверждения рабочей программы внеурочной деятельности: </w:t>
      </w:r>
    </w:p>
    <w:p w14:paraId="7764FEDD" w14:textId="77777777" w:rsidR="006F3B08" w:rsidRPr="00880273" w:rsidRDefault="00A52FCF">
      <w:pPr>
        <w:numPr>
          <w:ilvl w:val="0"/>
          <w:numId w:val="2"/>
        </w:numPr>
        <w:ind w:right="124" w:hanging="425"/>
        <w:rPr>
          <w:lang w:val="ru-RU"/>
        </w:rPr>
      </w:pPr>
      <w:r w:rsidRPr="00880273">
        <w:rPr>
          <w:lang w:val="ru-RU"/>
        </w:rPr>
        <w:t xml:space="preserve">Основной образовательной программы среднего общего образования (по ФГОС СОО) учреждения. </w:t>
      </w:r>
    </w:p>
    <w:p w14:paraId="78926DB3" w14:textId="77777777" w:rsidR="006F3B08" w:rsidRPr="00A52FCF" w:rsidRDefault="00A52FCF">
      <w:pPr>
        <w:spacing w:after="7" w:line="276" w:lineRule="auto"/>
        <w:ind w:left="1051" w:right="307" w:firstLine="659"/>
        <w:jc w:val="left"/>
        <w:rPr>
          <w:lang w:val="ru-RU"/>
        </w:rPr>
      </w:pPr>
      <w:r w:rsidRPr="00880273">
        <w:rPr>
          <w:lang w:val="ru-RU"/>
        </w:rPr>
        <w:t>Данная программа адресована учащимся 10-11 классов. В соответствии с учебным планом в 10 кл</w:t>
      </w:r>
      <w:r w:rsidR="00896820">
        <w:rPr>
          <w:lang w:val="ru-RU"/>
        </w:rPr>
        <w:t>ассе отводится 0,5</w:t>
      </w:r>
      <w:r w:rsidRPr="00880273">
        <w:rPr>
          <w:lang w:val="ru-RU"/>
        </w:rPr>
        <w:t xml:space="preserve"> час в неделю </w:t>
      </w:r>
      <w:r w:rsidR="00896820">
        <w:rPr>
          <w:lang w:val="ru-RU"/>
        </w:rPr>
        <w:t>(всего -17 часов); в 11 классе отводится 0,5 час в неделю (всего -17 часов</w:t>
      </w:r>
      <w:r w:rsidRPr="00A52FCF">
        <w:rPr>
          <w:lang w:val="ru-RU"/>
        </w:rPr>
        <w:t xml:space="preserve">). </w:t>
      </w:r>
    </w:p>
    <w:p w14:paraId="24877154" w14:textId="77777777" w:rsidR="006F3B08" w:rsidRPr="00A52FCF" w:rsidRDefault="00A52FCF">
      <w:pPr>
        <w:spacing w:after="0" w:line="259" w:lineRule="auto"/>
        <w:ind w:left="0" w:firstLine="0"/>
        <w:jc w:val="left"/>
        <w:rPr>
          <w:lang w:val="ru-RU"/>
        </w:rPr>
      </w:pPr>
      <w:r w:rsidRPr="00A52FCF">
        <w:rPr>
          <w:sz w:val="26"/>
          <w:szCs w:val="26"/>
          <w:lang w:val="ru-RU"/>
        </w:rPr>
        <w:t xml:space="preserve"> </w:t>
      </w:r>
    </w:p>
    <w:p w14:paraId="7B135C62" w14:textId="77777777" w:rsidR="006F3B08" w:rsidRPr="00A52FCF" w:rsidRDefault="00A52FCF">
      <w:pPr>
        <w:spacing w:after="0" w:line="259" w:lineRule="auto"/>
        <w:ind w:left="0" w:firstLine="0"/>
        <w:jc w:val="left"/>
        <w:rPr>
          <w:lang w:val="ru-RU"/>
        </w:rPr>
      </w:pPr>
      <w:r w:rsidRPr="00A52FCF">
        <w:rPr>
          <w:sz w:val="25"/>
          <w:szCs w:val="25"/>
          <w:lang w:val="ru-RU"/>
        </w:rPr>
        <w:t xml:space="preserve"> </w:t>
      </w:r>
    </w:p>
    <w:p w14:paraId="30CC16A3" w14:textId="77777777" w:rsidR="006F3B08" w:rsidRPr="00880273" w:rsidRDefault="00A52FCF">
      <w:pPr>
        <w:spacing w:after="6" w:line="261" w:lineRule="auto"/>
        <w:ind w:left="1061" w:right="381" w:firstLine="1066"/>
        <w:jc w:val="left"/>
        <w:rPr>
          <w:lang w:val="ru-RU"/>
        </w:rPr>
      </w:pPr>
      <w:r w:rsidRPr="00880273">
        <w:rPr>
          <w:b/>
          <w:lang w:val="ru-RU"/>
        </w:rPr>
        <w:t xml:space="preserve">Планируемые результаты освоения курса внеурочной деятельности </w:t>
      </w:r>
      <w:r w:rsidRPr="00880273">
        <w:rPr>
          <w:i/>
          <w:u w:val="single"/>
          <w:lang w:val="ru-RU"/>
        </w:rPr>
        <w:t>Предметные результаты:</w:t>
      </w:r>
      <w:r w:rsidRPr="00880273">
        <w:rPr>
          <w:i/>
          <w:lang w:val="ru-RU"/>
        </w:rPr>
        <w:t xml:space="preserve"> </w:t>
      </w:r>
    </w:p>
    <w:p w14:paraId="208D2895" w14:textId="77777777" w:rsidR="006F3B08" w:rsidRPr="00880273" w:rsidRDefault="00A52FCF">
      <w:pPr>
        <w:ind w:left="1061" w:right="124" w:firstLine="1066"/>
        <w:rPr>
          <w:lang w:val="ru-RU"/>
        </w:rPr>
      </w:pPr>
      <w:r w:rsidRPr="00880273">
        <w:rPr>
          <w:lang w:val="ru-RU"/>
        </w:rPr>
        <w:t xml:space="preserve">Обучающиеся научатся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14:paraId="625AACE6" w14:textId="77777777" w:rsidR="006F3B08" w:rsidRPr="00880273" w:rsidRDefault="00A52FCF">
      <w:pPr>
        <w:ind w:left="1061" w:right="124" w:firstLine="1066"/>
        <w:rPr>
          <w:lang w:val="ru-RU"/>
        </w:rPr>
      </w:pPr>
      <w:r w:rsidRPr="00880273">
        <w:rPr>
          <w:lang w:val="ru-RU"/>
        </w:rPr>
        <w:t xml:space="preserve">Обучающиеся овладеют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14:paraId="4BA7EC6A" w14:textId="77777777" w:rsidR="006F3B08" w:rsidRDefault="00A52FCF">
      <w:pPr>
        <w:spacing w:after="72" w:line="259" w:lineRule="auto"/>
        <w:ind w:left="1066" w:firstLine="0"/>
        <w:jc w:val="left"/>
      </w:pPr>
      <w:proofErr w:type="spellStart"/>
      <w:r>
        <w:rPr>
          <w:i/>
          <w:u w:val="single"/>
        </w:rPr>
        <w:t>Метапредметные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результаты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</w:t>
      </w:r>
    </w:p>
    <w:p w14:paraId="042577D4" w14:textId="77777777" w:rsidR="006F3B08" w:rsidRPr="00880273" w:rsidRDefault="00A52FCF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способность находит и извлекать информацию из разных текстов </w:t>
      </w:r>
    </w:p>
    <w:p w14:paraId="2C72A0E9" w14:textId="77777777" w:rsidR="006F3B08" w:rsidRPr="00880273" w:rsidRDefault="00A52FCF">
      <w:pPr>
        <w:numPr>
          <w:ilvl w:val="0"/>
          <w:numId w:val="3"/>
        </w:numPr>
        <w:spacing w:after="59"/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способность применять извлеченную из текста информацию для решения разного рода проблем; </w:t>
      </w:r>
    </w:p>
    <w:p w14:paraId="4493DA85" w14:textId="77777777" w:rsidR="006F3B08" w:rsidRPr="00880273" w:rsidRDefault="00A52FCF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880273">
        <w:rPr>
          <w:lang w:val="ru-RU"/>
        </w:rPr>
        <w:lastRenderedPageBreak/>
        <w:t xml:space="preserve">анализ и интеграция информации, полученной из текста; </w:t>
      </w:r>
    </w:p>
    <w:p w14:paraId="7732EBEA" w14:textId="77777777" w:rsidR="006F3B08" w:rsidRPr="00880273" w:rsidRDefault="00A52FCF">
      <w:pPr>
        <w:numPr>
          <w:ilvl w:val="0"/>
          <w:numId w:val="3"/>
        </w:numPr>
        <w:spacing w:after="57"/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учение интерпретировать и оценивать математические данные в рамках личностно важной ситуации; </w:t>
      </w:r>
    </w:p>
    <w:p w14:paraId="77917AC6" w14:textId="77777777" w:rsidR="006F3B08" w:rsidRPr="00880273" w:rsidRDefault="00A52FCF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умение оценивать форму и содержание текста в рамках </w:t>
      </w:r>
      <w:proofErr w:type="spellStart"/>
      <w:r w:rsidRPr="00880273">
        <w:rPr>
          <w:lang w:val="ru-RU"/>
        </w:rPr>
        <w:t>метопредметного</w:t>
      </w:r>
      <w:proofErr w:type="spellEnd"/>
      <w:r w:rsidRPr="00880273">
        <w:rPr>
          <w:lang w:val="ru-RU"/>
        </w:rPr>
        <w:t xml:space="preserve"> содержания; </w:t>
      </w:r>
    </w:p>
    <w:p w14:paraId="231FE70E" w14:textId="77777777" w:rsidR="006F3B08" w:rsidRPr="00880273" w:rsidRDefault="00A52FCF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умение интерпретировать и оценивать математические результаты в контексте национальной и глобальной ситуации; </w:t>
      </w:r>
    </w:p>
    <w:p w14:paraId="19EFD7EF" w14:textId="77777777" w:rsidR="006F3B08" w:rsidRPr="00880273" w:rsidRDefault="00A52FCF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 </w:t>
      </w:r>
    </w:p>
    <w:p w14:paraId="213BA91E" w14:textId="77777777" w:rsidR="006F3B08" w:rsidRDefault="00A52FCF">
      <w:pPr>
        <w:numPr>
          <w:ilvl w:val="0"/>
          <w:numId w:val="3"/>
        </w:numPr>
        <w:ind w:left="1476" w:right="124" w:hanging="425"/>
      </w:pPr>
      <w:r w:rsidRPr="00880273">
        <w:rPr>
          <w:lang w:val="ru-RU"/>
        </w:rPr>
        <w:t xml:space="preserve">умение оценивать финансовые проблемы, делать выводы, строить прогнозы и предлагать пути решения. </w:t>
      </w:r>
      <w:proofErr w:type="spellStart"/>
      <w:r>
        <w:rPr>
          <w:i/>
          <w:u w:val="single"/>
        </w:rPr>
        <w:t>Личностные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результаты</w:t>
      </w:r>
      <w:proofErr w:type="spellEnd"/>
      <w:r>
        <w:rPr>
          <w:i/>
          <w:u w:val="single"/>
        </w:rPr>
        <w:t>:</w:t>
      </w:r>
      <w:r>
        <w:rPr>
          <w:i/>
        </w:rPr>
        <w:t xml:space="preserve"> </w:t>
      </w:r>
    </w:p>
    <w:p w14:paraId="08D3ADB5" w14:textId="77777777" w:rsidR="006F3B08" w:rsidRPr="00880273" w:rsidRDefault="00A52FCF">
      <w:pPr>
        <w:numPr>
          <w:ilvl w:val="0"/>
          <w:numId w:val="3"/>
        </w:numPr>
        <w:spacing w:after="59"/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умение оценивать содержание прочитанного с позиции норм морали и общечеловеческих ценностей; </w:t>
      </w:r>
    </w:p>
    <w:p w14:paraId="3BBBA902" w14:textId="77777777" w:rsidR="006F3B08" w:rsidRPr="00880273" w:rsidRDefault="00A52FCF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формирование собственной позиции по отношению к прочитанному; </w:t>
      </w:r>
    </w:p>
    <w:p w14:paraId="294F8AAB" w14:textId="77777777" w:rsidR="006F3B08" w:rsidRPr="00880273" w:rsidRDefault="00A52FCF">
      <w:pPr>
        <w:numPr>
          <w:ilvl w:val="0"/>
          <w:numId w:val="3"/>
        </w:numPr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 </w:t>
      </w:r>
    </w:p>
    <w:p w14:paraId="6B878CE6" w14:textId="77777777" w:rsidR="006F3B08" w:rsidRPr="00880273" w:rsidRDefault="00A52FCF">
      <w:pPr>
        <w:numPr>
          <w:ilvl w:val="0"/>
          <w:numId w:val="3"/>
        </w:numPr>
        <w:spacing w:after="12"/>
        <w:ind w:left="1476" w:right="124" w:hanging="425"/>
        <w:rPr>
          <w:lang w:val="ru-RU"/>
        </w:rPr>
      </w:pPr>
      <w:r w:rsidRPr="00880273">
        <w:rPr>
          <w:lang w:val="ru-RU"/>
        </w:rPr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14:paraId="4A353809" w14:textId="77777777" w:rsidR="006F3B08" w:rsidRPr="00880273" w:rsidRDefault="00A52FCF">
      <w:pPr>
        <w:pStyle w:val="2"/>
        <w:ind w:left="1061" w:right="381" w:firstLine="0"/>
        <w:rPr>
          <w:lang w:val="ru-RU"/>
        </w:rPr>
      </w:pPr>
      <w:r w:rsidRPr="00880273">
        <w:rPr>
          <w:lang w:val="ru-RU"/>
        </w:rPr>
        <w:t xml:space="preserve">Система оценки планируемых результатов </w:t>
      </w:r>
    </w:p>
    <w:p w14:paraId="76B37B12" w14:textId="77777777" w:rsidR="006F3B08" w:rsidRPr="00880273" w:rsidRDefault="00A52FCF">
      <w:pPr>
        <w:ind w:left="1061" w:right="124" w:firstLine="1066"/>
        <w:rPr>
          <w:lang w:val="ru-RU"/>
        </w:rPr>
      </w:pPr>
      <w:r w:rsidRPr="00880273">
        <w:rPr>
          <w:lang w:val="ru-RU"/>
        </w:rPr>
        <w:t xml:space="preserve">Система оценки внеурочной деятельности обучающихся носит комплексный подход и предусматривает оценку достижений обучающихся (портфолио) и оценку эффективности внеурочной деятельности лицея. </w:t>
      </w:r>
    </w:p>
    <w:p w14:paraId="5E855E85" w14:textId="77777777" w:rsidR="006F3B08" w:rsidRDefault="00A52FCF">
      <w:pPr>
        <w:ind w:left="1061" w:right="124" w:firstLine="1066"/>
        <w:rPr>
          <w:lang w:val="ru-RU"/>
        </w:rPr>
      </w:pPr>
      <w:r w:rsidRPr="00880273">
        <w:rPr>
          <w:lang w:val="ru-RU"/>
        </w:rPr>
        <w:t xml:space="preserve">Оценка достижений результатов внеурочной деятельности происходит в трех формах: </w:t>
      </w:r>
    </w:p>
    <w:p w14:paraId="3D87ED42" w14:textId="77777777" w:rsidR="006F3B08" w:rsidRPr="00880273" w:rsidRDefault="00A52FCF">
      <w:pPr>
        <w:spacing w:after="8"/>
        <w:ind w:left="1232" w:right="124" w:firstLine="1066"/>
        <w:rPr>
          <w:lang w:val="ru-RU"/>
        </w:rPr>
      </w:pPr>
      <w:r w:rsidRPr="00880273">
        <w:rPr>
          <w:lang w:val="ru-RU"/>
        </w:rPr>
        <w:t xml:space="preserve">оценка результата, полученного группой обучающихся в рамках одного </w:t>
      </w:r>
      <w:r>
        <w:rPr>
          <w:noProof/>
          <w:lang w:val="ru-RU"/>
        </w:rPr>
        <w:drawing>
          <wp:anchor distT="0" distB="0" distL="0" distR="0" simplePos="0" relativeHeight="251658240" behindDoc="1" locked="0" layoutInCell="1" hidden="0" allowOverlap="1" wp14:anchorId="5A4FBDBC" wp14:editId="402EC8FD">
            <wp:simplePos x="0" y="0"/>
            <wp:positionH relativeFrom="column">
              <wp:posOffset>676275</wp:posOffset>
            </wp:positionH>
            <wp:positionV relativeFrom="paragraph">
              <wp:posOffset>-56514</wp:posOffset>
            </wp:positionV>
            <wp:extent cx="197485" cy="2019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A5C7C2" w14:textId="77777777" w:rsidR="006F3B08" w:rsidRPr="00896820" w:rsidRDefault="00A52FCF">
      <w:pPr>
        <w:ind w:left="1061" w:right="124" w:firstLine="1066"/>
        <w:rPr>
          <w:lang w:val="ru-RU"/>
        </w:rPr>
      </w:pPr>
      <w:r w:rsidRPr="00896820">
        <w:rPr>
          <w:lang w:val="ru-RU"/>
        </w:rPr>
        <w:t xml:space="preserve">направления; </w:t>
      </w:r>
    </w:p>
    <w:p w14:paraId="4CED1B97" w14:textId="77777777" w:rsidR="006F3B08" w:rsidRPr="00880273" w:rsidRDefault="00A52FCF">
      <w:pPr>
        <w:numPr>
          <w:ilvl w:val="0"/>
          <w:numId w:val="4"/>
        </w:numPr>
        <w:spacing w:after="5"/>
        <w:ind w:left="1475" w:right="124" w:hanging="424"/>
        <w:rPr>
          <w:lang w:val="ru-RU"/>
        </w:rPr>
      </w:pPr>
      <w:r w:rsidRPr="00880273">
        <w:rPr>
          <w:lang w:val="ru-RU"/>
        </w:rPr>
        <w:t xml:space="preserve">индивидуальная оценка результатов   внеурочной деятельности каждого обучающегося на основании экспертной оценки личного портфолио; </w:t>
      </w:r>
    </w:p>
    <w:p w14:paraId="3F485FF3" w14:textId="77777777" w:rsidR="006F3B08" w:rsidRPr="00880273" w:rsidRDefault="00A52FCF">
      <w:pPr>
        <w:numPr>
          <w:ilvl w:val="0"/>
          <w:numId w:val="4"/>
        </w:numPr>
        <w:ind w:left="1475" w:right="124" w:hanging="424"/>
        <w:rPr>
          <w:lang w:val="ru-RU"/>
        </w:rPr>
      </w:pPr>
      <w:r w:rsidRPr="00880273">
        <w:rPr>
          <w:lang w:val="ru-RU"/>
        </w:rPr>
        <w:t xml:space="preserve"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 </w:t>
      </w:r>
    </w:p>
    <w:p w14:paraId="5695BCED" w14:textId="77777777" w:rsidR="006F3B08" w:rsidRPr="00880273" w:rsidRDefault="00A52FCF">
      <w:pPr>
        <w:ind w:left="1061" w:right="124" w:firstLine="1066"/>
        <w:rPr>
          <w:lang w:val="ru-RU"/>
        </w:rPr>
      </w:pPr>
      <w:r w:rsidRPr="00880273">
        <w:rPr>
          <w:lang w:val="ru-RU"/>
        </w:rPr>
        <w:t xml:space="preserve">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творческой презентации. </w:t>
      </w:r>
    </w:p>
    <w:p w14:paraId="497DAD29" w14:textId="77777777" w:rsidR="006F3B08" w:rsidRPr="00880273" w:rsidRDefault="00A52FCF" w:rsidP="00896820">
      <w:pPr>
        <w:spacing w:after="12"/>
        <w:ind w:left="1061" w:right="521" w:firstLine="1066"/>
        <w:rPr>
          <w:lang w:val="ru-RU"/>
        </w:rPr>
      </w:pPr>
      <w:r w:rsidRPr="00880273">
        <w:rPr>
          <w:lang w:val="ru-RU"/>
        </w:rPr>
        <w:t>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</w:t>
      </w:r>
      <w:r w:rsidR="00896820">
        <w:rPr>
          <w:lang w:val="ru-RU"/>
        </w:rPr>
        <w:t>бот, представления «Портфолио».</w:t>
      </w:r>
    </w:p>
    <w:p w14:paraId="7568C84C" w14:textId="77777777" w:rsidR="006F3B08" w:rsidRDefault="00A52FCF" w:rsidP="00896820">
      <w:pPr>
        <w:spacing w:after="0" w:line="259" w:lineRule="auto"/>
        <w:ind w:left="0" w:firstLine="0"/>
        <w:jc w:val="left"/>
        <w:rPr>
          <w:sz w:val="26"/>
          <w:szCs w:val="26"/>
          <w:lang w:val="ru-RU"/>
        </w:rPr>
      </w:pPr>
      <w:r w:rsidRPr="00880273">
        <w:rPr>
          <w:sz w:val="26"/>
          <w:szCs w:val="26"/>
          <w:lang w:val="ru-RU"/>
        </w:rPr>
        <w:t xml:space="preserve"> </w:t>
      </w:r>
    </w:p>
    <w:p w14:paraId="4FD8F39C" w14:textId="77777777" w:rsidR="00896820" w:rsidRPr="00880273" w:rsidRDefault="00896820" w:rsidP="00896820">
      <w:pPr>
        <w:spacing w:after="0" w:line="259" w:lineRule="auto"/>
        <w:ind w:left="0" w:firstLine="0"/>
        <w:jc w:val="left"/>
        <w:rPr>
          <w:lang w:val="ru-RU"/>
        </w:rPr>
      </w:pPr>
    </w:p>
    <w:p w14:paraId="51068602" w14:textId="77777777" w:rsidR="006F3B08" w:rsidRPr="00880273" w:rsidRDefault="00A52FCF">
      <w:pPr>
        <w:spacing w:after="0" w:line="259" w:lineRule="auto"/>
        <w:ind w:left="0" w:firstLine="0"/>
        <w:jc w:val="left"/>
        <w:rPr>
          <w:lang w:val="ru-RU"/>
        </w:rPr>
      </w:pPr>
      <w:r w:rsidRPr="00880273">
        <w:rPr>
          <w:sz w:val="35"/>
          <w:szCs w:val="35"/>
          <w:lang w:val="ru-RU"/>
        </w:rPr>
        <w:t xml:space="preserve"> </w:t>
      </w:r>
    </w:p>
    <w:p w14:paraId="024FC882" w14:textId="77777777" w:rsidR="006F3B08" w:rsidRDefault="00A52FCF">
      <w:pPr>
        <w:pStyle w:val="2"/>
        <w:ind w:left="777" w:right="381" w:firstLine="0"/>
      </w:pPr>
      <w:proofErr w:type="spellStart"/>
      <w:r>
        <w:lastRenderedPageBreak/>
        <w:t>Содержание</w:t>
      </w:r>
      <w:proofErr w:type="spellEnd"/>
      <w:r>
        <w:t xml:space="preserve"> </w:t>
      </w:r>
      <w:proofErr w:type="spellStart"/>
      <w:r>
        <w:t>внеурочной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10 </w:t>
      </w:r>
      <w:proofErr w:type="spellStart"/>
      <w:r>
        <w:t>класс</w:t>
      </w:r>
      <w:proofErr w:type="spellEnd"/>
      <w:r>
        <w:t xml:space="preserve"> </w:t>
      </w:r>
    </w:p>
    <w:p w14:paraId="49CBC52B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sz w:val="29"/>
          <w:szCs w:val="29"/>
        </w:rPr>
        <w:t xml:space="preserve"> </w:t>
      </w:r>
    </w:p>
    <w:tbl>
      <w:tblPr>
        <w:tblStyle w:val="a6"/>
        <w:tblW w:w="9468" w:type="dxa"/>
        <w:tblInd w:w="460" w:type="dxa"/>
        <w:tblLayout w:type="fixed"/>
        <w:tblLook w:val="0000" w:firstRow="0" w:lastRow="0" w:firstColumn="0" w:lastColumn="0" w:noHBand="0" w:noVBand="0"/>
      </w:tblPr>
      <w:tblGrid>
        <w:gridCol w:w="2130"/>
        <w:gridCol w:w="5219"/>
        <w:gridCol w:w="2119"/>
      </w:tblGrid>
      <w:tr w:rsidR="006F3B08" w14:paraId="230D23BE" w14:textId="77777777">
        <w:trPr>
          <w:trHeight w:val="57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57E754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раздела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5250CB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5F7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Форма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:rsidRPr="00005585" w14:paraId="4FC36295" w14:textId="77777777">
        <w:trPr>
          <w:trHeight w:val="224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20EFCA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9BE1F6" w14:textId="77777777" w:rsidR="006F3B08" w:rsidRPr="00880273" w:rsidRDefault="00A52FCF">
            <w:pPr>
              <w:spacing w:after="0" w:line="259" w:lineRule="auto"/>
              <w:ind w:left="0" w:right="60" w:firstLine="1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Потребление или инвестиции? Активы в трех измерениях. Как сберечь личный капитал? Модель трех капиталов. </w:t>
            </w:r>
            <w:r w:rsidRPr="00A52FCF">
              <w:rPr>
                <w:sz w:val="22"/>
                <w:szCs w:val="22"/>
                <w:lang w:val="ru-RU"/>
              </w:rPr>
              <w:t xml:space="preserve">Как сберечь личный капитал. Риски предпринимательства. Бизнес- инкубатор. </w:t>
            </w:r>
            <w:proofErr w:type="spellStart"/>
            <w:r w:rsidRPr="00A52FCF">
              <w:rPr>
                <w:sz w:val="22"/>
                <w:szCs w:val="22"/>
                <w:lang w:val="ru-RU"/>
              </w:rPr>
              <w:t>Бизнесплан</w:t>
            </w:r>
            <w:proofErr w:type="spellEnd"/>
            <w:r w:rsidRPr="00A52FCF">
              <w:rPr>
                <w:sz w:val="22"/>
                <w:szCs w:val="22"/>
                <w:lang w:val="ru-RU"/>
              </w:rPr>
              <w:t xml:space="preserve">. Государство и малый бизнес. </w:t>
            </w:r>
            <w:r w:rsidRPr="00880273">
              <w:rPr>
                <w:sz w:val="22"/>
                <w:szCs w:val="22"/>
                <w:lang w:val="ru-RU"/>
              </w:rPr>
              <w:t xml:space="preserve">Бизнес подростков и идеи. Молодые предприниматели. Кредит и депозит. Расчетно- кассовые операции и риски, связанные с ними.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272" w14:textId="77777777" w:rsidR="006F3B08" w:rsidRPr="00880273" w:rsidRDefault="00A52FCF">
            <w:pPr>
              <w:spacing w:after="1" w:line="259" w:lineRule="auto"/>
              <w:ind w:left="2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14:paraId="19F10E6E" w14:textId="77777777" w:rsidR="006F3B08" w:rsidRPr="00880273" w:rsidRDefault="00A52FCF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  <w:tr w:rsidR="006F3B08" w:rsidRPr="00005585" w14:paraId="7807CC44" w14:textId="77777777">
        <w:trPr>
          <w:trHeight w:val="306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A9D90E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FF8A948" w14:textId="77777777" w:rsidR="006F3B08" w:rsidRDefault="00A52FCF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читательской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82F5A9" w14:textId="77777777" w:rsidR="006F3B08" w:rsidRDefault="00A52FCF">
            <w:pPr>
              <w:spacing w:after="0" w:line="259" w:lineRule="auto"/>
              <w:ind w:left="0" w:right="55" w:firstLine="0"/>
            </w:pPr>
            <w:r w:rsidRPr="00880273">
              <w:rPr>
                <w:sz w:val="22"/>
                <w:szCs w:val="22"/>
                <w:lang w:val="ru-RU"/>
              </w:rPr>
              <w:t xml:space="preserve"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 текстов: текст- 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</w:t>
            </w:r>
            <w:proofErr w:type="spellStart"/>
            <w:r>
              <w:rPr>
                <w:sz w:val="22"/>
                <w:szCs w:val="22"/>
              </w:rPr>
              <w:t>Работа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несплошным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текстом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формы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анкеты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договоры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51AD" w14:textId="77777777" w:rsidR="006F3B08" w:rsidRPr="00880273" w:rsidRDefault="00A52FCF">
            <w:pPr>
              <w:spacing w:after="0" w:line="260" w:lineRule="auto"/>
              <w:ind w:left="3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14:paraId="41A5284C" w14:textId="77777777" w:rsidR="006F3B08" w:rsidRPr="00880273" w:rsidRDefault="00A52FCF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  <w:tr w:rsidR="006F3B08" w:rsidRPr="00005585" w14:paraId="585E4D28" w14:textId="77777777">
        <w:trPr>
          <w:trHeight w:val="16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3432AE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891F4C" w14:textId="77777777" w:rsidR="006F3B08" w:rsidRPr="00880273" w:rsidRDefault="00A52FCF">
            <w:pPr>
              <w:spacing w:after="0" w:line="259" w:lineRule="auto"/>
              <w:ind w:left="0" w:right="54" w:firstLine="1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512C" w14:textId="77777777" w:rsidR="006F3B08" w:rsidRPr="00880273" w:rsidRDefault="00A52FCF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14:paraId="3870BF0E" w14:textId="77777777" w:rsidR="006F3B08" w:rsidRPr="00880273" w:rsidRDefault="00A52FCF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  <w:tr w:rsidR="006F3B08" w:rsidRPr="00005585" w14:paraId="327F2A52" w14:textId="77777777">
        <w:trPr>
          <w:trHeight w:val="19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C2E5E7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3FA97C0" w14:textId="77777777" w:rsidR="006F3B08" w:rsidRDefault="00A52FCF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9C6982" w14:textId="77777777" w:rsidR="006F3B08" w:rsidRDefault="00A52FCF">
            <w:pPr>
              <w:spacing w:after="0" w:line="259" w:lineRule="auto"/>
              <w:ind w:left="0" w:right="55" w:firstLine="0"/>
            </w:pPr>
            <w:r w:rsidRPr="00880273">
              <w:rPr>
                <w:sz w:val="22"/>
                <w:szCs w:val="22"/>
                <w:lang w:val="ru-RU"/>
              </w:rPr>
              <w:t xml:space="preserve"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</w:t>
            </w:r>
            <w:proofErr w:type="spellStart"/>
            <w:r>
              <w:rPr>
                <w:sz w:val="22"/>
                <w:szCs w:val="22"/>
              </w:rPr>
              <w:t>Объяснение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принципа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действия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технического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устройства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технологии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204" w14:textId="77777777" w:rsidR="006F3B08" w:rsidRPr="00880273" w:rsidRDefault="00A52FCF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и научные исследования </w:t>
            </w:r>
          </w:p>
          <w:p w14:paraId="7124F95C" w14:textId="77777777" w:rsidR="006F3B08" w:rsidRPr="00880273" w:rsidRDefault="00A52FCF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</w:tc>
      </w:tr>
    </w:tbl>
    <w:p w14:paraId="538754D8" w14:textId="77777777" w:rsidR="006F3B08" w:rsidRPr="00880273" w:rsidRDefault="00A52FCF">
      <w:pPr>
        <w:spacing w:after="0" w:line="259" w:lineRule="auto"/>
        <w:ind w:left="0" w:firstLine="0"/>
        <w:jc w:val="left"/>
        <w:rPr>
          <w:lang w:val="ru-RU"/>
        </w:rPr>
      </w:pPr>
      <w:r w:rsidRPr="00880273">
        <w:rPr>
          <w:b/>
          <w:sz w:val="20"/>
          <w:szCs w:val="20"/>
          <w:lang w:val="ru-RU"/>
        </w:rPr>
        <w:t xml:space="preserve"> </w:t>
      </w:r>
    </w:p>
    <w:p w14:paraId="09CEC022" w14:textId="77777777" w:rsidR="006F3B08" w:rsidRDefault="00A52FCF">
      <w:pPr>
        <w:spacing w:after="0" w:line="259" w:lineRule="auto"/>
        <w:ind w:left="0" w:firstLine="0"/>
        <w:jc w:val="left"/>
        <w:rPr>
          <w:b/>
          <w:sz w:val="20"/>
          <w:szCs w:val="20"/>
          <w:lang w:val="ru-RU"/>
        </w:rPr>
      </w:pPr>
      <w:r w:rsidRPr="00880273">
        <w:rPr>
          <w:b/>
          <w:sz w:val="20"/>
          <w:szCs w:val="20"/>
          <w:lang w:val="ru-RU"/>
        </w:rPr>
        <w:t xml:space="preserve"> </w:t>
      </w:r>
    </w:p>
    <w:p w14:paraId="5BAD8DC6" w14:textId="77777777" w:rsidR="00896820" w:rsidRPr="00880273" w:rsidRDefault="00896820">
      <w:pPr>
        <w:spacing w:after="0" w:line="259" w:lineRule="auto"/>
        <w:ind w:left="0" w:firstLine="0"/>
        <w:jc w:val="left"/>
        <w:rPr>
          <w:lang w:val="ru-RU"/>
        </w:rPr>
      </w:pPr>
    </w:p>
    <w:p w14:paraId="2C24D254" w14:textId="77777777" w:rsidR="006F3B08" w:rsidRPr="00880273" w:rsidRDefault="00A52FCF">
      <w:pPr>
        <w:spacing w:after="0" w:line="259" w:lineRule="auto"/>
        <w:ind w:left="0" w:firstLine="0"/>
        <w:jc w:val="left"/>
        <w:rPr>
          <w:lang w:val="ru-RU"/>
        </w:rPr>
      </w:pPr>
      <w:r w:rsidRPr="00880273">
        <w:rPr>
          <w:b/>
          <w:sz w:val="20"/>
          <w:szCs w:val="20"/>
          <w:lang w:val="ru-RU"/>
        </w:rPr>
        <w:t xml:space="preserve"> </w:t>
      </w:r>
    </w:p>
    <w:p w14:paraId="1BA59B7D" w14:textId="77777777" w:rsidR="006F3B08" w:rsidRDefault="00A52FCF">
      <w:pPr>
        <w:spacing w:after="17" w:line="259" w:lineRule="auto"/>
        <w:ind w:left="0" w:firstLine="0"/>
        <w:jc w:val="left"/>
        <w:rPr>
          <w:b/>
          <w:sz w:val="20"/>
          <w:szCs w:val="20"/>
          <w:lang w:val="ru-RU"/>
        </w:rPr>
      </w:pPr>
      <w:r w:rsidRPr="00880273">
        <w:rPr>
          <w:b/>
          <w:sz w:val="20"/>
          <w:szCs w:val="20"/>
          <w:lang w:val="ru-RU"/>
        </w:rPr>
        <w:t xml:space="preserve"> </w:t>
      </w:r>
    </w:p>
    <w:p w14:paraId="3B4ABC03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3D1BA25F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6830E3D6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36A173F7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6AEAA1CB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464DEB7F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36503FA1" w14:textId="77777777" w:rsidR="00896820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3FA5CAD2" w14:textId="77777777" w:rsidR="00896820" w:rsidRPr="00880273" w:rsidRDefault="00896820">
      <w:pPr>
        <w:spacing w:after="17" w:line="259" w:lineRule="auto"/>
        <w:ind w:left="0" w:firstLine="0"/>
        <w:jc w:val="left"/>
        <w:rPr>
          <w:lang w:val="ru-RU"/>
        </w:rPr>
      </w:pPr>
    </w:p>
    <w:p w14:paraId="5662B121" w14:textId="77777777" w:rsidR="006F3B08" w:rsidRPr="00896820" w:rsidRDefault="00A52FCF" w:rsidP="00896820">
      <w:pPr>
        <w:spacing w:after="25" w:line="259" w:lineRule="auto"/>
        <w:ind w:left="0" w:right="5420" w:firstLine="0"/>
        <w:rPr>
          <w:lang w:val="ru-RU"/>
        </w:rPr>
      </w:pPr>
      <w:proofErr w:type="spellStart"/>
      <w:r>
        <w:rPr>
          <w:b/>
          <w:i/>
        </w:rPr>
        <w:lastRenderedPageBreak/>
        <w:t>Тематическое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планирование</w:t>
      </w:r>
      <w:proofErr w:type="spellEnd"/>
      <w:r>
        <w:rPr>
          <w:b/>
          <w:i/>
        </w:rPr>
        <w:t xml:space="preserve">, </w:t>
      </w:r>
      <w:r w:rsidR="00896820">
        <w:rPr>
          <w:b/>
          <w:i/>
          <w:lang w:val="ru-RU"/>
        </w:rPr>
        <w:t xml:space="preserve">  </w:t>
      </w:r>
      <w:proofErr w:type="gramEnd"/>
      <w:r>
        <w:rPr>
          <w:b/>
          <w:i/>
        </w:rPr>
        <w:t>10</w:t>
      </w:r>
      <w:r w:rsidR="00896820">
        <w:rPr>
          <w:b/>
          <w:i/>
          <w:lang w:val="ru-RU"/>
        </w:rPr>
        <w:t xml:space="preserve"> </w:t>
      </w:r>
      <w:r>
        <w:rPr>
          <w:b/>
          <w:i/>
        </w:rPr>
        <w:t xml:space="preserve"> </w:t>
      </w:r>
      <w:r w:rsidR="00896820">
        <w:rPr>
          <w:b/>
          <w:i/>
          <w:lang w:val="ru-RU"/>
        </w:rPr>
        <w:t>класс</w:t>
      </w:r>
    </w:p>
    <w:p w14:paraId="23322CD6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9"/>
          <w:szCs w:val="29"/>
        </w:rPr>
        <w:t xml:space="preserve"> </w:t>
      </w:r>
    </w:p>
    <w:tbl>
      <w:tblPr>
        <w:tblStyle w:val="a7"/>
        <w:tblW w:w="10063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703"/>
        <w:gridCol w:w="5106"/>
        <w:gridCol w:w="851"/>
        <w:gridCol w:w="709"/>
        <w:gridCol w:w="828"/>
        <w:gridCol w:w="1014"/>
        <w:gridCol w:w="852"/>
      </w:tblGrid>
      <w:tr w:rsidR="006F3B08" w14:paraId="7F9B9229" w14:textId="77777777">
        <w:trPr>
          <w:cantSplit/>
          <w:trHeight w:val="45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CC28" w14:textId="77777777" w:rsidR="006F3B08" w:rsidRDefault="00A52FCF">
            <w:pPr>
              <w:spacing w:after="156" w:line="259" w:lineRule="auto"/>
              <w:ind w:left="204" w:firstLine="0"/>
              <w:jc w:val="left"/>
            </w:pPr>
            <w:r>
              <w:rPr>
                <w:sz w:val="22"/>
                <w:szCs w:val="22"/>
              </w:rPr>
              <w:t xml:space="preserve">№ </w:t>
            </w:r>
          </w:p>
          <w:p w14:paraId="221B0023" w14:textId="77777777" w:rsidR="006F3B08" w:rsidRDefault="00A52FCF">
            <w:pPr>
              <w:spacing w:after="0" w:line="259" w:lineRule="auto"/>
              <w:ind w:left="161" w:firstLine="0"/>
              <w:jc w:val="left"/>
            </w:pPr>
            <w:r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5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FDE2" w14:textId="77777777" w:rsidR="006F3B08" w:rsidRDefault="00A52FCF">
            <w:pPr>
              <w:spacing w:after="114" w:line="259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52787F4C" w14:textId="77777777" w:rsidR="006F3B08" w:rsidRDefault="00A52FCF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694A" w14:textId="77777777" w:rsidR="006F3B08" w:rsidRDefault="00A52FCF">
            <w:pPr>
              <w:spacing w:after="160" w:line="259" w:lineRule="auto"/>
              <w:ind w:left="55" w:firstLine="0"/>
            </w:pPr>
            <w:proofErr w:type="spellStart"/>
            <w:r>
              <w:rPr>
                <w:sz w:val="22"/>
                <w:szCs w:val="22"/>
              </w:rPr>
              <w:t>Кол-во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AC29A8" w14:textId="77777777" w:rsidR="006F3B08" w:rsidRDefault="00A52FCF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C98D" w14:textId="77777777" w:rsidR="006F3B08" w:rsidRDefault="00A52FCF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16E9" w14:textId="77777777" w:rsidR="006F3B08" w:rsidRDefault="00A52FCF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00A" w14:textId="77777777" w:rsidR="006F3B08" w:rsidRDefault="00A52FCF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5D2CF261" w14:textId="77777777">
        <w:trPr>
          <w:cantSplit/>
          <w:trHeight w:val="40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29A1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5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CD58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8A3A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412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0794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85B8" w14:textId="77777777" w:rsidR="006F3B08" w:rsidRDefault="00A52FCF">
            <w:pPr>
              <w:spacing w:after="0" w:line="259" w:lineRule="auto"/>
              <w:ind w:left="76" w:firstLine="0"/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AC3B" w14:textId="77777777" w:rsidR="006F3B08" w:rsidRDefault="00A52FCF">
            <w:pPr>
              <w:spacing w:after="0" w:line="259" w:lineRule="auto"/>
              <w:ind w:left="102" w:firstLine="0"/>
              <w:jc w:val="left"/>
            </w:pP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251ECCDE" w14:textId="77777777">
        <w:trPr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B4DC2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2BFC6" w14:textId="77777777" w:rsidR="006F3B08" w:rsidRDefault="00A52FCF">
            <w:pPr>
              <w:spacing w:after="0" w:line="259" w:lineRule="auto"/>
              <w:ind w:left="1106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финансовой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4406E3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92B40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089A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0F5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65DF4A7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2FC6" w14:textId="77777777" w:rsidR="006F3B08" w:rsidRDefault="00A52FCF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193" w14:textId="77777777" w:rsidR="006F3B08" w:rsidRPr="002F6139" w:rsidRDefault="00A52FCF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  <w:r w:rsidRPr="002F6139">
              <w:rPr>
                <w:sz w:val="22"/>
                <w:szCs w:val="22"/>
                <w:lang w:val="ru-RU"/>
              </w:rPr>
              <w:t xml:space="preserve">Потребление или инвестиции? </w:t>
            </w:r>
            <w:r w:rsidR="002F6139">
              <w:rPr>
                <w:sz w:val="22"/>
                <w:szCs w:val="22"/>
                <w:lang w:val="ru-RU"/>
              </w:rPr>
              <w:t xml:space="preserve"> </w:t>
            </w:r>
            <w:r w:rsidR="002F6139" w:rsidRPr="00880273">
              <w:rPr>
                <w:sz w:val="22"/>
                <w:szCs w:val="22"/>
                <w:lang w:val="ru-RU"/>
              </w:rPr>
              <w:t>Активы в трех измерениях. Как сберечь личный капитал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BA7" w14:textId="77777777" w:rsidR="006F3B08" w:rsidRDefault="00A52FC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B0C" w14:textId="77777777" w:rsidR="006F3B08" w:rsidRDefault="00A52FC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BFC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71C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85E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058CFAE8" w14:textId="77777777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A7F3" w14:textId="77777777" w:rsidR="006F3B08" w:rsidRDefault="002F6139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  <w:lang w:val="ru-RU"/>
              </w:rPr>
              <w:t>2</w:t>
            </w:r>
            <w:r w:rsidR="00A52FC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E3BA" w14:textId="77777777" w:rsidR="006F3B08" w:rsidRPr="002F6139" w:rsidRDefault="00A52FCF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  <w:r w:rsidRPr="002F6139">
              <w:rPr>
                <w:sz w:val="22"/>
                <w:szCs w:val="22"/>
                <w:lang w:val="ru-RU"/>
              </w:rPr>
              <w:t xml:space="preserve">Модель трех капиталов. </w:t>
            </w:r>
            <w:r w:rsidR="002F6139" w:rsidRPr="002F6139">
              <w:rPr>
                <w:sz w:val="22"/>
                <w:szCs w:val="22"/>
                <w:lang w:val="ru-RU"/>
              </w:rPr>
              <w:t>Риски предпринимательства.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373A" w14:textId="77777777" w:rsidR="006F3B08" w:rsidRDefault="00A52FC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920D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870" w14:textId="77777777" w:rsidR="006F3B08" w:rsidRDefault="00A52FC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97F9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BE5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46712BFD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37ED" w14:textId="77777777" w:rsidR="006F3B08" w:rsidRDefault="002F6139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  <w:lang w:val="ru-RU"/>
              </w:rPr>
              <w:t>3</w:t>
            </w:r>
            <w:r w:rsidR="00A52FC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47ED" w14:textId="77777777" w:rsidR="006F3B08" w:rsidRDefault="00A52FCF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Бизнес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инкубатор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Бизнес-план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E38" w14:textId="77777777" w:rsidR="006F3B08" w:rsidRDefault="00A52FC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AC35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3A21" w14:textId="77777777" w:rsidR="006F3B08" w:rsidRDefault="00A52FCF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BC4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87A2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0B64986A" w14:textId="77777777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674" w14:textId="77777777" w:rsidR="006F3B08" w:rsidRDefault="002F6139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  <w:r w:rsidR="00A52FC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2F68" w14:textId="77777777" w:rsidR="006F3B08" w:rsidRDefault="00A52FCF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sz w:val="22"/>
                <w:szCs w:val="22"/>
              </w:rPr>
              <w:t>Государство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малый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бизнес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9EF1" w14:textId="77777777" w:rsidR="006F3B08" w:rsidRDefault="00A52FC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6EA0" w14:textId="77777777" w:rsidR="006F3B08" w:rsidRDefault="00A52FC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B954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71D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714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2A05A2E6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CE6F" w14:textId="77777777" w:rsidR="006F3B08" w:rsidRDefault="002F6139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  <w:r w:rsidR="00A52FC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D71" w14:textId="77777777" w:rsidR="006F3B08" w:rsidRPr="00880273" w:rsidRDefault="00A52FCF">
            <w:pPr>
              <w:tabs>
                <w:tab w:val="center" w:pos="1983"/>
                <w:tab w:val="center" w:pos="2922"/>
                <w:tab w:val="center" w:pos="3821"/>
              </w:tabs>
              <w:spacing w:after="6" w:line="259" w:lineRule="auto"/>
              <w:ind w:left="0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Бизнес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подростков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идеи. </w:t>
            </w:r>
          </w:p>
          <w:p w14:paraId="3A62CF14" w14:textId="77777777" w:rsidR="006F3B08" w:rsidRPr="00880273" w:rsidRDefault="00A52FCF">
            <w:pPr>
              <w:spacing w:after="0" w:line="259" w:lineRule="auto"/>
              <w:ind w:left="739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Молодые предприниматели.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02BC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9A6" w14:textId="77777777" w:rsidR="006F3B08" w:rsidRDefault="00A52FC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48D0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6A8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4E82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52E57A8F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2AF2" w14:textId="77777777" w:rsidR="006F3B08" w:rsidRDefault="002F6139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  <w:szCs w:val="22"/>
                <w:lang w:val="ru-RU"/>
              </w:rPr>
              <w:t>6</w:t>
            </w:r>
            <w:r w:rsidR="00A52FC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5425" w14:textId="77777777" w:rsidR="006F3B08" w:rsidRPr="002F6139" w:rsidRDefault="00A52FCF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2F6139">
              <w:rPr>
                <w:sz w:val="22"/>
                <w:szCs w:val="22"/>
                <w:lang w:val="ru-RU"/>
              </w:rPr>
              <w:t xml:space="preserve">Кредит и депозит. </w:t>
            </w:r>
            <w:r w:rsidR="002F6139" w:rsidRPr="00880273">
              <w:rPr>
                <w:sz w:val="22"/>
                <w:szCs w:val="22"/>
                <w:lang w:val="ru-RU"/>
              </w:rPr>
              <w:t>Расчетно-кассовые операции и риски, связанные с ними.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B4D4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B5B" w14:textId="77777777" w:rsidR="006F3B08" w:rsidRDefault="00A52FC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318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BCF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A7F7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52761EC3" w14:textId="77777777">
        <w:trPr>
          <w:trHeight w:val="4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B92E5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5F37F5" w14:textId="77777777" w:rsidR="006F3B08" w:rsidRDefault="00A52FCF">
            <w:pPr>
              <w:spacing w:after="0" w:line="259" w:lineRule="auto"/>
              <w:ind w:left="1027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читательской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F26089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E39E4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BCAA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A19F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A81AB37" w14:textId="77777777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C0E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711" w14:textId="77777777" w:rsidR="006F3B08" w:rsidRPr="00880273" w:rsidRDefault="00A52FCF">
            <w:pPr>
              <w:spacing w:after="0" w:line="259" w:lineRule="auto"/>
              <w:ind w:left="107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Определение основной темы и идеи в драматическом произведении. </w:t>
            </w:r>
            <w:r w:rsidR="002F6139" w:rsidRPr="00880273">
              <w:rPr>
                <w:sz w:val="22"/>
                <w:szCs w:val="22"/>
                <w:lang w:val="ru-RU"/>
              </w:rPr>
              <w:t>Учебный текст как источник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093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201F" w14:textId="77777777" w:rsidR="006F3B08" w:rsidRDefault="00A52FC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25B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B8E2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830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41C8D2D9" w14:textId="77777777">
        <w:trPr>
          <w:trHeight w:val="5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EC3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309" w14:textId="77777777" w:rsidR="006F3B08" w:rsidRPr="002F6139" w:rsidRDefault="00A52FCF">
            <w:pPr>
              <w:spacing w:after="0" w:line="259" w:lineRule="auto"/>
              <w:ind w:left="107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Сопоставление содержания текстов официально – делового стиля. </w:t>
            </w:r>
            <w:r w:rsidRPr="002F6139">
              <w:rPr>
                <w:sz w:val="22"/>
                <w:szCs w:val="22"/>
                <w:lang w:val="ru-RU"/>
              </w:rPr>
              <w:t xml:space="preserve">Деловые ситуации в текстах. </w:t>
            </w:r>
            <w:r w:rsidR="002F6139" w:rsidRPr="00880273">
              <w:rPr>
                <w:sz w:val="22"/>
                <w:szCs w:val="22"/>
                <w:lang w:val="ru-RU"/>
              </w:rPr>
              <w:t>Применение информации из текста в измененной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197A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59C7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5E5" w14:textId="77777777" w:rsidR="006F3B08" w:rsidRDefault="00A52FC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1A6C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7EF9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2FF93DAD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B81B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C584" w14:textId="77777777" w:rsidR="006F3B08" w:rsidRPr="00880273" w:rsidRDefault="00A52FCF">
            <w:pPr>
              <w:spacing w:after="0" w:line="259" w:lineRule="auto"/>
              <w:ind w:left="107" w:right="-1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Типы текстов: текст- инструкция (указания к выполнению работы, правила, уставы, законы). </w:t>
            </w:r>
            <w:r w:rsidR="002F6139" w:rsidRPr="00880273">
              <w:rPr>
                <w:sz w:val="22"/>
                <w:szCs w:val="22"/>
                <w:lang w:val="ru-RU"/>
              </w:rPr>
              <w:t>Поиск ошибок в предложенном тексте.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2D66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70BB" w14:textId="77777777" w:rsidR="006F3B08" w:rsidRDefault="00A52FC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8522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42F7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E0DC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73D51EA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E2F4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A98" w14:textId="77777777" w:rsidR="006F3B08" w:rsidRPr="00880273" w:rsidRDefault="00A52FCF">
            <w:pPr>
              <w:spacing w:after="0" w:line="259" w:lineRule="auto"/>
              <w:ind w:left="735" w:hanging="629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Типы задач на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грамотность. Информационные задачи. </w:t>
            </w:r>
            <w:r w:rsidR="002F6139" w:rsidRPr="00880273">
              <w:rPr>
                <w:sz w:val="22"/>
                <w:szCs w:val="22"/>
                <w:lang w:val="ru-RU"/>
              </w:rPr>
              <w:t>Работа с несплошным текстом: формы, анкеты, договоры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CA6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2792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C8A9" w14:textId="77777777" w:rsidR="006F3B08" w:rsidRDefault="00A52FC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CDA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62C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46F52FF2" w14:textId="77777777">
        <w:trPr>
          <w:trHeight w:val="448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C68A2" w14:textId="77777777" w:rsidR="006F3B08" w:rsidRDefault="00A52FCF">
            <w:pPr>
              <w:spacing w:after="0" w:line="259" w:lineRule="auto"/>
              <w:ind w:left="0" w:right="182" w:firstLine="0"/>
              <w:jc w:val="righ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математической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C6D489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462C3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A843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884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151DE53" w14:textId="77777777">
        <w:trPr>
          <w:trHeight w:val="5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60A" w14:textId="77777777" w:rsidR="006F3B08" w:rsidRDefault="002F6139" w:rsidP="002F6139">
            <w:pPr>
              <w:spacing w:after="0" w:line="259" w:lineRule="auto"/>
              <w:ind w:left="162" w:firstLine="0"/>
              <w:jc w:val="left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2048" w14:textId="77777777" w:rsidR="006F3B08" w:rsidRPr="00880273" w:rsidRDefault="00A52FCF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Информация в форме таблиц, диаграмм столбчатой или круговой, схем. </w:t>
            </w:r>
            <w:r w:rsidR="002F6139" w:rsidRPr="00880273">
              <w:rPr>
                <w:sz w:val="22"/>
                <w:szCs w:val="22"/>
                <w:lang w:val="ru-RU"/>
              </w:rPr>
              <w:t>Применение формул в повседневной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2B0A" w14:textId="77777777" w:rsidR="006F3B08" w:rsidRPr="00896820" w:rsidRDefault="00A52FCF">
            <w:pPr>
              <w:tabs>
                <w:tab w:val="center" w:pos="426"/>
              </w:tabs>
              <w:spacing w:after="0" w:line="259" w:lineRule="auto"/>
              <w:ind w:left="-11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 </w:t>
            </w:r>
            <w:r w:rsidRPr="00880273">
              <w:rPr>
                <w:sz w:val="22"/>
                <w:szCs w:val="22"/>
                <w:lang w:val="ru-RU"/>
              </w:rPr>
              <w:tab/>
            </w:r>
            <w:r w:rsidR="008968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2A5F" w14:textId="77777777" w:rsidR="006F3B08" w:rsidRPr="000B5921" w:rsidRDefault="000B5921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593" w14:textId="77777777" w:rsidR="006F3B08" w:rsidRPr="000B5921" w:rsidRDefault="000B5921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401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8EC5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:rsidRPr="000B5921" w14:paraId="6655B14D" w14:textId="77777777">
        <w:trPr>
          <w:trHeight w:val="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104A" w14:textId="77777777" w:rsidR="006F3B08" w:rsidRPr="002F6139" w:rsidRDefault="002F6139">
            <w:pPr>
              <w:spacing w:after="0" w:line="259" w:lineRule="auto"/>
              <w:ind w:left="162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9D35" w14:textId="77777777" w:rsidR="006F3B08" w:rsidRPr="00880273" w:rsidRDefault="00A52FCF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Формулировка ситуации на языке математики.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82D" w14:textId="77777777" w:rsidR="006F3B08" w:rsidRDefault="00896820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1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2F4" w14:textId="77777777" w:rsidR="006F3B08" w:rsidRPr="000B5921" w:rsidRDefault="000B5921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072D" w14:textId="77777777" w:rsidR="006F3B08" w:rsidRPr="000B5921" w:rsidRDefault="000B5921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0.5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2FB4" w14:textId="77777777" w:rsidR="006F3B08" w:rsidRPr="000B5921" w:rsidRDefault="00A52FCF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0B592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C484" w14:textId="77777777" w:rsidR="006F3B08" w:rsidRPr="000B5921" w:rsidRDefault="00A52FCF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B592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F3B08" w:rsidRPr="000B5921" w14:paraId="3C641102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BD67" w14:textId="77777777" w:rsidR="006F3B08" w:rsidRPr="000B5921" w:rsidRDefault="002F6139" w:rsidP="002F6139">
            <w:pPr>
              <w:spacing w:after="0" w:line="259" w:lineRule="auto"/>
              <w:ind w:left="162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D782" w14:textId="77777777" w:rsidR="006F3B08" w:rsidRPr="002F6139" w:rsidRDefault="00A52FCF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2F6139">
              <w:rPr>
                <w:sz w:val="22"/>
                <w:szCs w:val="22"/>
                <w:lang w:val="ru-RU"/>
              </w:rPr>
              <w:t xml:space="preserve">Применение математических понятий, фактов. </w:t>
            </w:r>
            <w:r w:rsidR="002F6139" w:rsidRPr="00880273">
              <w:rPr>
                <w:sz w:val="22"/>
                <w:szCs w:val="22"/>
                <w:lang w:val="ru-RU"/>
              </w:rPr>
              <w:t>Интерпретация, использование и оценивание математических результатов.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6DD1" w14:textId="77777777" w:rsidR="006F3B08" w:rsidRPr="00896820" w:rsidRDefault="00896820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DD31" w14:textId="77777777" w:rsidR="006F3B08" w:rsidRPr="000B5921" w:rsidRDefault="000B5921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0.5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7AB7" w14:textId="77777777" w:rsidR="006F3B08" w:rsidRPr="000B5921" w:rsidRDefault="000B5921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0.5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9720" w14:textId="77777777" w:rsidR="006F3B08" w:rsidRPr="000B5921" w:rsidRDefault="00A52FCF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0B592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5588" w14:textId="77777777" w:rsidR="006F3B08" w:rsidRPr="000B5921" w:rsidRDefault="00A52FCF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B592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F3B08" w:rsidRPr="000B5921" w14:paraId="7DC19F81" w14:textId="77777777">
        <w:trPr>
          <w:trHeight w:val="448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D58F5" w14:textId="77777777" w:rsidR="006F3B08" w:rsidRPr="000B5921" w:rsidRDefault="00A52FCF">
            <w:pPr>
              <w:spacing w:after="0" w:line="259" w:lineRule="auto"/>
              <w:ind w:left="0" w:right="-20" w:firstLine="0"/>
              <w:jc w:val="right"/>
              <w:rPr>
                <w:lang w:val="ru-RU"/>
              </w:rPr>
            </w:pPr>
            <w:r w:rsidRPr="000B5921">
              <w:rPr>
                <w:b/>
                <w:sz w:val="22"/>
                <w:szCs w:val="22"/>
                <w:lang w:val="ru-RU"/>
              </w:rPr>
              <w:t>Модуль «Основы естественнонаучной грамотности»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7AAA09" w14:textId="77777777" w:rsidR="006F3B08" w:rsidRPr="000B5921" w:rsidRDefault="00A52FCF">
            <w:pPr>
              <w:spacing w:after="0" w:line="259" w:lineRule="auto"/>
              <w:ind w:left="22" w:firstLine="0"/>
              <w:jc w:val="left"/>
              <w:rPr>
                <w:lang w:val="ru-RU"/>
              </w:rPr>
            </w:pPr>
            <w:r w:rsidRPr="000B592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9FED9" w14:textId="77777777" w:rsidR="006F3B08" w:rsidRPr="000B5921" w:rsidRDefault="006F3B0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B408" w14:textId="77777777" w:rsidR="006F3B08" w:rsidRPr="000B5921" w:rsidRDefault="00A52FCF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1A6" w14:textId="77777777" w:rsidR="006F3B08" w:rsidRPr="000B5921" w:rsidRDefault="00A52FCF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F3B08" w:rsidRPr="000B5921" w14:paraId="3B77F394" w14:textId="77777777">
        <w:trPr>
          <w:trHeight w:val="5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0C88" w14:textId="77777777" w:rsidR="006F3B08" w:rsidRPr="002F6139" w:rsidRDefault="002F6139" w:rsidP="002F6139">
            <w:pPr>
              <w:spacing w:after="0" w:line="259" w:lineRule="auto"/>
              <w:ind w:left="162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69D8" w14:textId="77777777" w:rsidR="006F3B08" w:rsidRPr="00880273" w:rsidRDefault="00A52FCF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Применение естественнонаучных знаний для объяснения различных явлений.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2BEE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1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2698" w14:textId="77777777" w:rsidR="006F3B08" w:rsidRPr="000B5921" w:rsidRDefault="000B5921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0.5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CF4" w14:textId="77777777" w:rsidR="006F3B08" w:rsidRPr="000B5921" w:rsidRDefault="000B5921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50AC" w14:textId="77777777" w:rsidR="006F3B08" w:rsidRPr="000B5921" w:rsidRDefault="00A52FCF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9CC5" w14:textId="77777777" w:rsidR="006F3B08" w:rsidRPr="000B5921" w:rsidRDefault="00A52FCF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F3B08" w:rsidRPr="000B5921" w14:paraId="6D388D65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4F95" w14:textId="77777777" w:rsidR="006F3B08" w:rsidRPr="002F6139" w:rsidRDefault="002F6139">
            <w:pPr>
              <w:spacing w:after="0" w:line="259" w:lineRule="auto"/>
              <w:ind w:left="162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C04D" w14:textId="77777777" w:rsidR="006F3B08" w:rsidRPr="00880273" w:rsidRDefault="00A52FCF">
            <w:pPr>
              <w:spacing w:after="0" w:line="259" w:lineRule="auto"/>
              <w:ind w:left="110" w:right="-4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Распознавание, использование и создание объяснительных моделей и представлений.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1426" w14:textId="77777777" w:rsidR="006F3B08" w:rsidRPr="000B5921" w:rsidRDefault="002F6139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F44" w14:textId="77777777" w:rsidR="006F3B08" w:rsidRPr="000B5921" w:rsidRDefault="000B5921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C81D" w14:textId="77777777" w:rsidR="006F3B08" w:rsidRPr="000B5921" w:rsidRDefault="000B5921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D427" w14:textId="77777777" w:rsidR="006F3B08" w:rsidRPr="000B5921" w:rsidRDefault="00A52FCF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148" w14:textId="77777777" w:rsidR="006F3B08" w:rsidRPr="000B5921" w:rsidRDefault="00A52FCF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F3B08" w14:paraId="269474F6" w14:textId="77777777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E85" w14:textId="77777777" w:rsidR="006F3B08" w:rsidRPr="002F6139" w:rsidRDefault="00A52FCF">
            <w:pPr>
              <w:spacing w:after="0" w:line="259" w:lineRule="auto"/>
              <w:ind w:left="162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="002F613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CD7C" w14:textId="77777777" w:rsidR="006F3B08" w:rsidRPr="00880273" w:rsidRDefault="00A52FCF">
            <w:pPr>
              <w:spacing w:after="0" w:line="259" w:lineRule="auto"/>
              <w:ind w:left="738" w:hanging="629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Научное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обоснование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прогнозов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о протекании процесса или явления.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E98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1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B9F4" w14:textId="77777777" w:rsidR="006F3B08" w:rsidRDefault="000B5921" w:rsidP="000B592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  <w:lang w:val="ru-RU"/>
              </w:rPr>
              <w:t>0,5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9FA" w14:textId="77777777" w:rsidR="006F3B08" w:rsidRDefault="000B59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  <w:lang w:val="ru-RU"/>
              </w:rPr>
              <w:t>0,5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3F9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1904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DE72BC0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D849" w14:textId="77777777" w:rsidR="006F3B08" w:rsidRPr="002F6139" w:rsidRDefault="00A52FCF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2F613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6F8" w14:textId="77777777" w:rsidR="006F3B08" w:rsidRPr="00880273" w:rsidRDefault="00A52FCF">
            <w:pPr>
              <w:spacing w:after="0" w:line="259" w:lineRule="auto"/>
              <w:ind w:left="110" w:right="-3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Объяснение принципа действия технического устройства или технологии.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A8C1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3BA" w14:textId="77777777" w:rsidR="006F3B08" w:rsidRDefault="00A52FC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C893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9FB9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3A65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88656A4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34B6AF04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5F64F355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3ED7FDA3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7F2A366B" w14:textId="77777777" w:rsidR="006F3B08" w:rsidRPr="00896820" w:rsidRDefault="006F3B08">
      <w:pPr>
        <w:spacing w:after="0" w:line="259" w:lineRule="auto"/>
        <w:ind w:left="0" w:firstLine="0"/>
        <w:jc w:val="left"/>
        <w:rPr>
          <w:lang w:val="ru-RU"/>
        </w:rPr>
      </w:pPr>
    </w:p>
    <w:p w14:paraId="1176AFC5" w14:textId="77777777" w:rsidR="006F3B08" w:rsidRDefault="00A52FCF" w:rsidP="00896820">
      <w:pPr>
        <w:spacing w:after="25" w:line="259" w:lineRule="auto"/>
        <w:ind w:left="10" w:right="4231" w:firstLine="1066"/>
        <w:jc w:val="right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внеурочной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, 11 </w:t>
      </w:r>
      <w:proofErr w:type="spellStart"/>
      <w:r w:rsidR="00896820">
        <w:rPr>
          <w:b/>
          <w:lang w:val="ru-RU"/>
        </w:rPr>
        <w:t>кл</w:t>
      </w:r>
      <w:proofErr w:type="spellEnd"/>
      <w:r>
        <w:rPr>
          <w:b/>
        </w:rPr>
        <w:t xml:space="preserve"> </w:t>
      </w:r>
    </w:p>
    <w:tbl>
      <w:tblPr>
        <w:tblStyle w:val="a8"/>
        <w:tblW w:w="9468" w:type="dxa"/>
        <w:tblInd w:w="563" w:type="dxa"/>
        <w:tblLayout w:type="fixed"/>
        <w:tblLook w:val="0000" w:firstRow="0" w:lastRow="0" w:firstColumn="0" w:lastColumn="0" w:noHBand="0" w:noVBand="0"/>
      </w:tblPr>
      <w:tblGrid>
        <w:gridCol w:w="2130"/>
        <w:gridCol w:w="5214"/>
        <w:gridCol w:w="2124"/>
      </w:tblGrid>
      <w:tr w:rsidR="006F3B08" w14:paraId="57794137" w14:textId="77777777">
        <w:trPr>
          <w:trHeight w:val="57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41C6A7" w14:textId="77777777" w:rsidR="006F3B08" w:rsidRDefault="00A52FCF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раздела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6E9CFB" w14:textId="77777777" w:rsidR="006F3B08" w:rsidRDefault="00A52FCF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Содержание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861" w14:textId="77777777" w:rsidR="006F3B08" w:rsidRDefault="00A52FCF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2"/>
                <w:szCs w:val="22"/>
              </w:rPr>
              <w:t>Форма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:rsidRPr="00880273" w14:paraId="564CFBD1" w14:textId="77777777">
        <w:trPr>
          <w:trHeight w:val="144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C7BE1C" w14:textId="77777777" w:rsidR="006F3B08" w:rsidRDefault="00A52FCF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финансовой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D51DED" w14:textId="77777777" w:rsidR="006F3B08" w:rsidRPr="00880273" w:rsidRDefault="00A52FCF">
            <w:pPr>
              <w:spacing w:after="0" w:line="259" w:lineRule="auto"/>
              <w:ind w:left="104" w:right="54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Удивительные факты и истории о деньгах. </w:t>
            </w:r>
            <w:r w:rsidRPr="00896820">
              <w:rPr>
                <w:sz w:val="22"/>
                <w:szCs w:val="22"/>
                <w:lang w:val="ru-RU"/>
              </w:rPr>
              <w:t xml:space="preserve">Нумизматика. «Сувенирные» деньги. </w:t>
            </w:r>
            <w:r w:rsidRPr="00880273">
              <w:rPr>
                <w:sz w:val="22"/>
                <w:szCs w:val="22"/>
                <w:lang w:val="ru-RU"/>
              </w:rPr>
              <w:t xml:space="preserve">Фальшивые деньги: история и современность. 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DA32" w14:textId="77777777" w:rsidR="006F3B08" w:rsidRPr="00880273" w:rsidRDefault="00A52FCF">
            <w:pPr>
              <w:spacing w:after="0" w:line="268" w:lineRule="auto"/>
              <w:ind w:left="105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14:paraId="3E64ACD8" w14:textId="77777777" w:rsidR="006F3B08" w:rsidRPr="00880273" w:rsidRDefault="00A52FCF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  <w:p w14:paraId="3747BDE6" w14:textId="77777777" w:rsidR="006F3B08" w:rsidRPr="00880273" w:rsidRDefault="00A52FCF">
            <w:pPr>
              <w:spacing w:after="0" w:line="259" w:lineRule="auto"/>
              <w:ind w:left="105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Разбор заданий на </w:t>
            </w:r>
          </w:p>
        </w:tc>
      </w:tr>
      <w:tr w:rsidR="006F3B08" w:rsidRPr="00005585" w14:paraId="212FCF4F" w14:textId="77777777">
        <w:trPr>
          <w:trHeight w:val="3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6563E7" w14:textId="77777777" w:rsidR="006F3B08" w:rsidRPr="00880273" w:rsidRDefault="00A52FC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B69318" w14:textId="77777777" w:rsidR="006F3B08" w:rsidRDefault="00A52FCF">
            <w:pPr>
              <w:spacing w:after="0" w:line="259" w:lineRule="auto"/>
              <w:ind w:left="104" w:right="56" w:firstLine="0"/>
            </w:pPr>
            <w:r w:rsidRPr="00880273">
              <w:rPr>
                <w:sz w:val="22"/>
                <w:szCs w:val="22"/>
                <w:lang w:val="ru-RU"/>
              </w:rPr>
              <w:t xml:space="preserve"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</w:t>
            </w:r>
            <w:proofErr w:type="spellStart"/>
            <w:r>
              <w:rPr>
                <w:sz w:val="22"/>
                <w:szCs w:val="22"/>
              </w:rPr>
              <w:t>Личные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деньги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FB6E" w14:textId="77777777" w:rsidR="006F3B08" w:rsidRPr="00880273" w:rsidRDefault="00A52FCF">
            <w:pPr>
              <w:spacing w:after="2" w:line="252" w:lineRule="auto"/>
              <w:ind w:left="105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платформе РЭШ. Видео-лекции, мастер-классы, семинары, викторины </w:t>
            </w:r>
          </w:p>
          <w:p w14:paraId="02FB5A2B" w14:textId="77777777" w:rsidR="006F3B08" w:rsidRPr="00880273" w:rsidRDefault="00A52FCF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Образовательного </w:t>
            </w:r>
          </w:p>
          <w:p w14:paraId="7FBEE7BA" w14:textId="77777777" w:rsidR="006F3B08" w:rsidRPr="00880273" w:rsidRDefault="00A52FCF">
            <w:pPr>
              <w:spacing w:after="1" w:line="259" w:lineRule="auto"/>
              <w:ind w:left="106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Альянса </w:t>
            </w:r>
          </w:p>
          <w:p w14:paraId="59CCCF0B" w14:textId="77777777" w:rsidR="006F3B08" w:rsidRPr="00880273" w:rsidRDefault="00A52FCF">
            <w:pPr>
              <w:spacing w:after="0" w:line="259" w:lineRule="auto"/>
              <w:ind w:left="106" w:firstLine="706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Южной Столицы «Сбер в пример», «Финансовая грамотность» </w:t>
            </w:r>
          </w:p>
        </w:tc>
      </w:tr>
      <w:tr w:rsidR="006F3B08" w:rsidRPr="00005585" w14:paraId="674E91D0" w14:textId="77777777">
        <w:trPr>
          <w:trHeight w:val="3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30DC45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7F2359" w14:textId="77777777" w:rsidR="006F3B08" w:rsidRDefault="00A52FCF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читательской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7BF6D6" w14:textId="77777777" w:rsidR="006F3B08" w:rsidRDefault="00A52FCF">
            <w:pPr>
              <w:spacing w:after="0" w:line="259" w:lineRule="auto"/>
              <w:ind w:left="0" w:right="69" w:firstLine="0"/>
            </w:pPr>
            <w:r w:rsidRPr="00880273">
              <w:rPr>
                <w:sz w:val="22"/>
                <w:szCs w:val="22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880273">
              <w:rPr>
                <w:sz w:val="22"/>
                <w:szCs w:val="22"/>
                <w:lang w:val="ru-RU"/>
              </w:rPr>
              <w:t>внетекстовые</w:t>
            </w:r>
            <w:proofErr w:type="spellEnd"/>
            <w:r w:rsidRPr="00880273">
              <w:rPr>
                <w:sz w:val="22"/>
                <w:szCs w:val="22"/>
                <w:lang w:val="ru-RU"/>
              </w:rP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</w:t>
            </w:r>
            <w:proofErr w:type="spellStart"/>
            <w:r>
              <w:rPr>
                <w:sz w:val="22"/>
                <w:szCs w:val="22"/>
              </w:rPr>
              <w:t>Составные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19A1" w14:textId="77777777" w:rsidR="006F3B08" w:rsidRPr="00880273" w:rsidRDefault="00A52FCF">
            <w:pPr>
              <w:spacing w:after="0" w:line="267" w:lineRule="auto"/>
              <w:ind w:left="1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14:paraId="7918FD91" w14:textId="77777777" w:rsidR="006F3B08" w:rsidRPr="00880273" w:rsidRDefault="00A52FCF">
            <w:pPr>
              <w:spacing w:after="5" w:line="259" w:lineRule="auto"/>
              <w:ind w:left="1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  <w:p w14:paraId="4EC499D6" w14:textId="77777777" w:rsidR="006F3B08" w:rsidRPr="00880273" w:rsidRDefault="00A52FCF">
            <w:pPr>
              <w:spacing w:after="0" w:line="259" w:lineRule="auto"/>
              <w:ind w:left="1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  <w:tr w:rsidR="006F3B08" w:rsidRPr="00005585" w14:paraId="29044A53" w14:textId="77777777">
        <w:trPr>
          <w:trHeight w:val="278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3CC80E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lastRenderedPageBreak/>
              <w:t>Модуль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D3A5B7" w14:textId="77777777" w:rsidR="006F3B08" w:rsidRDefault="00A52FCF">
            <w:pPr>
              <w:spacing w:after="0" w:line="259" w:lineRule="auto"/>
              <w:ind w:left="0" w:right="57" w:firstLine="0"/>
            </w:pPr>
            <w:r w:rsidRPr="00880273">
              <w:rPr>
                <w:sz w:val="22"/>
                <w:szCs w:val="22"/>
                <w:lang w:val="ru-RU"/>
              </w:rPr>
              <w:t xml:space="preserve"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</w:t>
            </w:r>
            <w:proofErr w:type="spellStart"/>
            <w:r>
              <w:rPr>
                <w:sz w:val="22"/>
                <w:szCs w:val="22"/>
              </w:rPr>
              <w:t>Графы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применение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решении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3526" w14:textId="77777777" w:rsidR="006F3B08" w:rsidRPr="00880273" w:rsidRDefault="00A52FCF">
            <w:pPr>
              <w:spacing w:after="0" w:line="265" w:lineRule="auto"/>
              <w:ind w:left="1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14:paraId="56C8BA36" w14:textId="77777777" w:rsidR="006F3B08" w:rsidRPr="00880273" w:rsidRDefault="00A52FCF">
            <w:pPr>
              <w:spacing w:after="2" w:line="259" w:lineRule="auto"/>
              <w:ind w:left="1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  <w:p w14:paraId="6D9C876D" w14:textId="77777777" w:rsidR="006F3B08" w:rsidRPr="00880273" w:rsidRDefault="00A52FCF">
            <w:pPr>
              <w:spacing w:after="0" w:line="259" w:lineRule="auto"/>
              <w:ind w:left="1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  <w:tr w:rsidR="006F3B08" w:rsidRPr="00005585" w14:paraId="23EFFF00" w14:textId="77777777">
        <w:trPr>
          <w:trHeight w:val="251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A41105" w14:textId="77777777" w:rsidR="006F3B08" w:rsidRDefault="00A52FCF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sz w:val="22"/>
                <w:szCs w:val="22"/>
              </w:rPr>
              <w:t>Модуль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2DAF81" w14:textId="77777777" w:rsidR="006F3B08" w:rsidRDefault="00A52FCF">
            <w:pPr>
              <w:spacing w:after="0" w:line="259" w:lineRule="auto"/>
              <w:ind w:left="3" w:firstLine="706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Основы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грамотности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B2B4AB" w14:textId="77777777" w:rsidR="006F3B08" w:rsidRPr="00880273" w:rsidRDefault="00A52FCF">
            <w:pPr>
              <w:spacing w:after="0" w:line="258" w:lineRule="auto"/>
              <w:ind w:left="0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Тело и вещество. Агрегатные состояния вещества. </w:t>
            </w:r>
            <w:r w:rsidRPr="00896820">
              <w:rPr>
                <w:sz w:val="22"/>
                <w:szCs w:val="22"/>
                <w:lang w:val="ru-RU"/>
              </w:rPr>
              <w:t xml:space="preserve">Масса. Измерение массы тел. </w:t>
            </w:r>
            <w:r w:rsidRPr="00880273">
              <w:rPr>
                <w:sz w:val="22"/>
                <w:szCs w:val="22"/>
                <w:lang w:val="ru-RU"/>
              </w:rPr>
              <w:t xml:space="preserve">Строение вещества. </w:t>
            </w:r>
          </w:p>
          <w:p w14:paraId="56C9BE90" w14:textId="77777777" w:rsidR="006F3B08" w:rsidRPr="00A52FCF" w:rsidRDefault="00A52FCF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Атомы и молекулы. Модели атома. Тепловые явления. Тепловое расширение тел. </w:t>
            </w:r>
            <w:r w:rsidRPr="00A52FCF">
              <w:rPr>
                <w:sz w:val="22"/>
                <w:szCs w:val="22"/>
                <w:lang w:val="ru-RU"/>
              </w:rPr>
              <w:t xml:space="preserve">Использование явления теплового расширения для измерения температуры. Плавление и отвердевание. Испарение и конденсация. Кипение. Представления о Вселенной. Модель Вселенной. Модель солнечной системы. Царства живой природы.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8E3B" w14:textId="77777777" w:rsidR="006F3B08" w:rsidRPr="00880273" w:rsidRDefault="00A52FCF">
            <w:pPr>
              <w:spacing w:after="0" w:line="265" w:lineRule="auto"/>
              <w:ind w:left="2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Поисковые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 научные исследования </w:t>
            </w:r>
          </w:p>
          <w:p w14:paraId="6E7D20D5" w14:textId="77777777" w:rsidR="006F3B08" w:rsidRPr="00880273" w:rsidRDefault="00A52FCF">
            <w:pPr>
              <w:spacing w:after="4" w:line="259" w:lineRule="auto"/>
              <w:ind w:left="2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Диспут </w:t>
            </w:r>
          </w:p>
          <w:p w14:paraId="51617C72" w14:textId="77777777" w:rsidR="006F3B08" w:rsidRPr="00880273" w:rsidRDefault="00A52FCF">
            <w:pPr>
              <w:spacing w:after="0" w:line="259" w:lineRule="auto"/>
              <w:ind w:left="2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Разбор заданий на платформе РЭШ. </w:t>
            </w:r>
          </w:p>
        </w:tc>
      </w:tr>
    </w:tbl>
    <w:p w14:paraId="491677D2" w14:textId="77777777" w:rsidR="006F3B08" w:rsidRPr="00880273" w:rsidRDefault="00A52FCF">
      <w:pPr>
        <w:spacing w:after="64" w:line="259" w:lineRule="auto"/>
        <w:ind w:left="0" w:firstLine="0"/>
        <w:jc w:val="left"/>
        <w:rPr>
          <w:lang w:val="ru-RU"/>
        </w:rPr>
      </w:pPr>
      <w:r w:rsidRPr="00880273">
        <w:rPr>
          <w:b/>
          <w:sz w:val="20"/>
          <w:szCs w:val="20"/>
          <w:lang w:val="ru-RU"/>
        </w:rPr>
        <w:t xml:space="preserve"> </w:t>
      </w:r>
    </w:p>
    <w:p w14:paraId="7DFF7E70" w14:textId="77777777" w:rsidR="006F3B08" w:rsidRPr="00880273" w:rsidRDefault="00A52FCF">
      <w:pPr>
        <w:spacing w:after="13" w:line="259" w:lineRule="auto"/>
        <w:ind w:left="0" w:firstLine="0"/>
        <w:jc w:val="left"/>
        <w:rPr>
          <w:lang w:val="ru-RU"/>
        </w:rPr>
      </w:pPr>
      <w:r w:rsidRPr="00880273">
        <w:rPr>
          <w:b/>
          <w:sz w:val="29"/>
          <w:szCs w:val="29"/>
          <w:lang w:val="ru-RU"/>
        </w:rPr>
        <w:t xml:space="preserve"> </w:t>
      </w:r>
    </w:p>
    <w:p w14:paraId="4DA29602" w14:textId="77777777" w:rsidR="006F3B08" w:rsidRDefault="00A52FCF">
      <w:pPr>
        <w:spacing w:after="25" w:line="259" w:lineRule="auto"/>
        <w:ind w:left="10" w:right="5420" w:firstLine="1066"/>
        <w:jc w:val="right"/>
      </w:pPr>
      <w:proofErr w:type="spellStart"/>
      <w:r>
        <w:rPr>
          <w:b/>
          <w:i/>
        </w:rPr>
        <w:t>Тематическое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планирование</w:t>
      </w:r>
      <w:proofErr w:type="spellEnd"/>
      <w:r>
        <w:rPr>
          <w:b/>
          <w:i/>
        </w:rPr>
        <w:t xml:space="preserve">, 11 </w:t>
      </w:r>
      <w:proofErr w:type="spellStart"/>
      <w:r>
        <w:rPr>
          <w:b/>
          <w:i/>
        </w:rPr>
        <w:t>класс</w:t>
      </w:r>
      <w:proofErr w:type="spellEnd"/>
      <w:r>
        <w:rPr>
          <w:b/>
          <w:i/>
        </w:rPr>
        <w:t xml:space="preserve"> </w:t>
      </w:r>
    </w:p>
    <w:p w14:paraId="7161A65C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9"/>
          <w:szCs w:val="29"/>
        </w:rPr>
        <w:t xml:space="preserve"> </w:t>
      </w:r>
    </w:p>
    <w:tbl>
      <w:tblPr>
        <w:tblStyle w:val="a9"/>
        <w:tblW w:w="1020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84"/>
        <w:gridCol w:w="5064"/>
        <w:gridCol w:w="852"/>
        <w:gridCol w:w="371"/>
        <w:gridCol w:w="480"/>
        <w:gridCol w:w="848"/>
        <w:gridCol w:w="850"/>
        <w:gridCol w:w="852"/>
      </w:tblGrid>
      <w:tr w:rsidR="006F3B08" w14:paraId="36D487E0" w14:textId="77777777">
        <w:trPr>
          <w:cantSplit/>
          <w:trHeight w:val="563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D3E" w14:textId="77777777" w:rsidR="006F3B08" w:rsidRDefault="00A52FCF">
            <w:pPr>
              <w:spacing w:after="152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  <w:p w14:paraId="65C6BD3F" w14:textId="77777777" w:rsidR="006F3B08" w:rsidRDefault="00A52FC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5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FF0B" w14:textId="77777777" w:rsidR="006F3B08" w:rsidRDefault="00A52FCF">
            <w:pPr>
              <w:spacing w:after="11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688304B6" w14:textId="77777777" w:rsidR="006F3B08" w:rsidRDefault="00A52FCF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Название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168" w14:textId="77777777" w:rsidR="006F3B08" w:rsidRDefault="00A52FCF">
            <w:pPr>
              <w:spacing w:after="156" w:line="258" w:lineRule="auto"/>
              <w:ind w:left="101" w:right="40" w:firstLine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69A9CDA" w14:textId="77777777" w:rsidR="006F3B08" w:rsidRDefault="00A52FCF">
            <w:pPr>
              <w:spacing w:after="0" w:line="259" w:lineRule="auto"/>
              <w:ind w:left="150" w:firstLine="0"/>
              <w:jc w:val="left"/>
            </w:pPr>
            <w:proofErr w:type="spellStart"/>
            <w:r>
              <w:rPr>
                <w:sz w:val="22"/>
                <w:szCs w:val="22"/>
              </w:rPr>
              <w:t>Часов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2844" w14:textId="77777777" w:rsidR="006F3B08" w:rsidRDefault="00A52FCF">
            <w:pPr>
              <w:spacing w:after="0" w:line="259" w:lineRule="auto"/>
              <w:ind w:left="131" w:firstLine="0"/>
              <w:jc w:val="left"/>
            </w:pPr>
            <w:proofErr w:type="spellStart"/>
            <w:r>
              <w:rPr>
                <w:sz w:val="22"/>
                <w:szCs w:val="22"/>
              </w:rPr>
              <w:t>Теорет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395A713" w14:textId="77777777" w:rsidR="006F3B08" w:rsidRDefault="00A52FC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CBC" w14:textId="77777777" w:rsidR="006F3B08" w:rsidRDefault="00A52FCF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 xml:space="preserve"> ч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910D" w14:textId="77777777" w:rsidR="006F3B08" w:rsidRDefault="00A52FCF">
            <w:pPr>
              <w:spacing w:after="0" w:line="259" w:lineRule="auto"/>
              <w:ind w:left="63" w:firstLine="0"/>
              <w:jc w:val="center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109C2B60" w14:textId="77777777">
        <w:trPr>
          <w:cantSplit/>
          <w:trHeight w:val="617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249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5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00F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F224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2CBD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A72" w14:textId="77777777" w:rsidR="006F3B08" w:rsidRDefault="006F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4CF" w14:textId="77777777" w:rsidR="006F3B08" w:rsidRDefault="00A52FCF">
            <w:pPr>
              <w:spacing w:after="0" w:line="259" w:lineRule="auto"/>
              <w:ind w:left="119"/>
              <w:jc w:val="left"/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9A88" w14:textId="77777777" w:rsidR="006F3B08" w:rsidRDefault="00A52FCF">
            <w:pPr>
              <w:spacing w:after="0" w:line="259" w:lineRule="auto"/>
              <w:ind w:left="118" w:firstLine="0"/>
              <w:jc w:val="left"/>
            </w:pPr>
            <w:proofErr w:type="spellStart"/>
            <w:r>
              <w:rPr>
                <w:sz w:val="22"/>
                <w:szCs w:val="22"/>
              </w:rPr>
              <w:t>фактич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08ADF89" w14:textId="77777777">
        <w:trPr>
          <w:trHeight w:val="45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8BECA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FC3F12" w14:textId="77777777" w:rsidR="006F3B08" w:rsidRDefault="00A52FCF">
            <w:pPr>
              <w:spacing w:after="0" w:line="259" w:lineRule="auto"/>
              <w:ind w:left="1072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финансовой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C80C4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FE9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3AC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72192ADD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17F" w14:textId="77777777" w:rsidR="006F3B08" w:rsidRDefault="00A52FC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01A" w14:textId="77777777" w:rsidR="006F3B08" w:rsidRPr="00880273" w:rsidRDefault="00A52FCF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Удивительные факты и истории о деньгах. </w:t>
            </w:r>
            <w:proofErr w:type="spellStart"/>
            <w:r w:rsidR="000B5921">
              <w:rPr>
                <w:sz w:val="22"/>
                <w:szCs w:val="22"/>
              </w:rPr>
              <w:t>Нумизматика</w:t>
            </w:r>
            <w:proofErr w:type="spellEnd"/>
            <w:r w:rsidR="000B5921">
              <w:rPr>
                <w:sz w:val="22"/>
                <w:szCs w:val="22"/>
              </w:rPr>
              <w:t>. «</w:t>
            </w:r>
            <w:proofErr w:type="spellStart"/>
            <w:r w:rsidR="000B5921">
              <w:rPr>
                <w:sz w:val="22"/>
                <w:szCs w:val="22"/>
              </w:rPr>
              <w:t>Сувенирные</w:t>
            </w:r>
            <w:proofErr w:type="spellEnd"/>
            <w:r w:rsidR="000B5921">
              <w:rPr>
                <w:sz w:val="22"/>
                <w:szCs w:val="22"/>
              </w:rPr>
              <w:t xml:space="preserve">» </w:t>
            </w:r>
            <w:proofErr w:type="spellStart"/>
            <w:r w:rsidR="000B5921">
              <w:rPr>
                <w:sz w:val="22"/>
                <w:szCs w:val="22"/>
              </w:rPr>
              <w:t>деньги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DC8D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F585" w14:textId="77777777" w:rsidR="006F3B08" w:rsidRDefault="00A52FC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986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9D69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5EA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639B5D46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00A" w14:textId="77777777" w:rsidR="006F3B08" w:rsidRPr="000B5921" w:rsidRDefault="000B5921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DEF" w14:textId="77777777" w:rsidR="006F3B08" w:rsidRPr="00880273" w:rsidRDefault="00A52FCF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Откуда берутся деньги? Виды доходов. </w:t>
            </w:r>
            <w:r w:rsidR="002F6139" w:rsidRPr="00880273">
              <w:rPr>
                <w:sz w:val="22"/>
                <w:szCs w:val="22"/>
                <w:lang w:val="ru-RU"/>
              </w:rPr>
              <w:t xml:space="preserve">Заработная плата. Почему у всех она разная? </w:t>
            </w:r>
            <w:proofErr w:type="spellStart"/>
            <w:r w:rsidR="002F6139">
              <w:rPr>
                <w:sz w:val="22"/>
                <w:szCs w:val="22"/>
              </w:rPr>
              <w:t>От</w:t>
            </w:r>
            <w:proofErr w:type="spellEnd"/>
            <w:r w:rsidR="002F6139">
              <w:rPr>
                <w:sz w:val="22"/>
                <w:szCs w:val="22"/>
              </w:rPr>
              <w:t xml:space="preserve"> </w:t>
            </w:r>
            <w:proofErr w:type="spellStart"/>
            <w:r w:rsidR="002F6139">
              <w:rPr>
                <w:sz w:val="22"/>
                <w:szCs w:val="22"/>
              </w:rPr>
              <w:t>чего</w:t>
            </w:r>
            <w:proofErr w:type="spellEnd"/>
            <w:r w:rsidR="002F6139">
              <w:rPr>
                <w:sz w:val="22"/>
                <w:szCs w:val="22"/>
              </w:rPr>
              <w:t xml:space="preserve"> </w:t>
            </w:r>
            <w:proofErr w:type="spellStart"/>
            <w:r w:rsidR="002F6139">
              <w:rPr>
                <w:sz w:val="22"/>
                <w:szCs w:val="22"/>
              </w:rPr>
              <w:t>это</w:t>
            </w:r>
            <w:proofErr w:type="spellEnd"/>
            <w:r w:rsidR="002F6139">
              <w:rPr>
                <w:sz w:val="22"/>
                <w:szCs w:val="22"/>
              </w:rPr>
              <w:t xml:space="preserve"> </w:t>
            </w:r>
            <w:proofErr w:type="spellStart"/>
            <w:r w:rsidR="002F6139">
              <w:rPr>
                <w:sz w:val="22"/>
                <w:szCs w:val="22"/>
              </w:rPr>
              <w:t>зависит</w:t>
            </w:r>
            <w:proofErr w:type="spellEnd"/>
            <w:r w:rsidR="002F6139">
              <w:rPr>
                <w:sz w:val="22"/>
                <w:szCs w:val="22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FC8B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EB7" w14:textId="77777777" w:rsidR="006F3B08" w:rsidRDefault="00A52FC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3BD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5AA9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C66F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57D7E3D0" w14:textId="77777777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52C" w14:textId="77777777" w:rsidR="006F3B08" w:rsidRPr="000B5921" w:rsidRDefault="000B5921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C4A8" w14:textId="77777777" w:rsidR="006F3B08" w:rsidRPr="00880273" w:rsidRDefault="00A52FCF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Собственность и доходы от нее. </w:t>
            </w:r>
            <w:r w:rsidR="002F6139" w:rsidRPr="00880273">
              <w:rPr>
                <w:sz w:val="22"/>
                <w:szCs w:val="22"/>
                <w:lang w:val="ru-RU"/>
              </w:rPr>
              <w:t>Арендная плата, проценты, прибыль, дивиденды.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B8B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2D85" w14:textId="77777777" w:rsidR="006F3B08" w:rsidRDefault="00A52FCF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220D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4BA7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13F8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5CF34FD4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90C9" w14:textId="77777777" w:rsidR="006F3B08" w:rsidRPr="002F6139" w:rsidRDefault="000B5921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9EA" w14:textId="77777777" w:rsidR="006F3B08" w:rsidRDefault="00A52FCF">
            <w:pPr>
              <w:spacing w:after="0" w:line="259" w:lineRule="auto"/>
              <w:ind w:left="104" w:firstLine="0"/>
              <w:jc w:val="left"/>
            </w:pPr>
            <w:proofErr w:type="spellStart"/>
            <w:r>
              <w:rPr>
                <w:sz w:val="22"/>
                <w:szCs w:val="22"/>
              </w:rPr>
              <w:t>Социальные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выплаты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пенсии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пособия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701" w14:textId="77777777" w:rsidR="006F3B08" w:rsidRDefault="00A52FC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58C3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2428" w14:textId="77777777" w:rsidR="006F3B08" w:rsidRDefault="00A52FC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DAFE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831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14006E2D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269" w14:textId="77777777" w:rsidR="006F3B08" w:rsidRDefault="000B59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3A7" w14:textId="77777777" w:rsidR="006F3B08" w:rsidRPr="00880273" w:rsidRDefault="00A52FCF">
            <w:pPr>
              <w:spacing w:after="0" w:line="259" w:lineRule="auto"/>
              <w:ind w:left="104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Как заработать деньги? Личные деньги. </w:t>
            </w:r>
            <w:r w:rsidR="002F6139" w:rsidRPr="00880273">
              <w:rPr>
                <w:sz w:val="22"/>
                <w:szCs w:val="22"/>
                <w:lang w:val="ru-RU"/>
              </w:rPr>
              <w:t>Мир профессий и для чего нужно учиться?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EABD" w14:textId="77777777" w:rsidR="006F3B08" w:rsidRDefault="00A52FC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98F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5EE" w14:textId="77777777" w:rsidR="006F3B08" w:rsidRDefault="00A52FC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A35A" w14:textId="77777777" w:rsidR="006F3B08" w:rsidRDefault="00A52FC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9002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5722267C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F78D4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1B5DF7" w14:textId="77777777" w:rsidR="006F3B08" w:rsidRDefault="00A52FCF">
            <w:pPr>
              <w:spacing w:after="0" w:line="259" w:lineRule="auto"/>
              <w:ind w:left="1069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читательской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F0BDCD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E18B1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397B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533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188256BE" w14:textId="77777777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3E89" w14:textId="77777777" w:rsidR="006F3B08" w:rsidRPr="002F6139" w:rsidRDefault="000B5921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DF4B" w14:textId="77777777" w:rsidR="006F3B08" w:rsidRPr="00880273" w:rsidRDefault="00A52FCF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880273">
              <w:rPr>
                <w:sz w:val="22"/>
                <w:szCs w:val="22"/>
                <w:lang w:val="ru-RU"/>
              </w:rPr>
              <w:t>внетекстовые</w:t>
            </w:r>
            <w:proofErr w:type="spellEnd"/>
            <w:r w:rsidRPr="00880273">
              <w:rPr>
                <w:sz w:val="22"/>
                <w:szCs w:val="22"/>
                <w:lang w:val="ru-RU"/>
              </w:rPr>
              <w:t xml:space="preserve"> знания. </w:t>
            </w:r>
            <w:r w:rsidR="002F6139" w:rsidRPr="00880273">
              <w:rPr>
                <w:sz w:val="22"/>
                <w:szCs w:val="22"/>
                <w:lang w:val="ru-RU"/>
              </w:rPr>
              <w:t>Электронный текст как источник информации.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0BB3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EA87E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2DB24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C719" w14:textId="77777777" w:rsidR="006F3B08" w:rsidRDefault="00A52FCF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EDD0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556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21C92D95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69F9" w14:textId="77777777" w:rsidR="006F3B08" w:rsidRPr="002F6139" w:rsidRDefault="000B5921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314" w14:textId="77777777" w:rsidR="006F3B08" w:rsidRPr="00880273" w:rsidRDefault="00A52FCF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Сопоставление содержания текстов научного стиля.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623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B1EAE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4DDB0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07" w14:textId="77777777" w:rsidR="006F3B08" w:rsidRDefault="00A52FCF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78E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FFB9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58F396D0" w14:textId="77777777">
        <w:trPr>
          <w:trHeight w:val="8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AA5" w14:textId="77777777" w:rsidR="006F3B08" w:rsidRPr="002F6139" w:rsidRDefault="000B5921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1AA6" w14:textId="77777777" w:rsidR="006F3B08" w:rsidRPr="00880273" w:rsidRDefault="00A52FCF">
            <w:pPr>
              <w:spacing w:after="0" w:line="259" w:lineRule="auto"/>
              <w:ind w:left="108" w:right="106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Образовательные ситуации в текстах. Критическая оценка степени достоверности, содержащейся в тексте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2EC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931CD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845B0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3DF7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FC15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72D0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32C8E9D5" w14:textId="77777777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024" w14:textId="77777777" w:rsidR="006F3B08" w:rsidRPr="000B5921" w:rsidRDefault="000B5921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21B" w14:textId="77777777" w:rsidR="006F3B08" w:rsidRPr="00880273" w:rsidRDefault="00A52FCF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Типы текстов: текст-аргументация (комментарий, научное обоснование). </w:t>
            </w:r>
            <w:r w:rsidR="002F6139" w:rsidRPr="00880273">
              <w:rPr>
                <w:sz w:val="22"/>
                <w:szCs w:val="22"/>
                <w:lang w:val="ru-RU"/>
              </w:rPr>
              <w:t>Составление плана на основе исходного текста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1529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B8716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A0B85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D74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790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92C8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4BA6934F" w14:textId="77777777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6EC9" w14:textId="77777777" w:rsidR="006F3B08" w:rsidRPr="002F6139" w:rsidRDefault="002F6139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0B59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1021" w14:textId="77777777" w:rsidR="006F3B08" w:rsidRPr="00880273" w:rsidRDefault="00A52FCF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Типы задач на грамотность. Аналитические (конструирующие) задачи. </w:t>
            </w:r>
            <w:r w:rsidR="000B5921" w:rsidRPr="00880273">
              <w:rPr>
                <w:sz w:val="22"/>
                <w:szCs w:val="22"/>
                <w:lang w:val="ru-RU"/>
              </w:rPr>
              <w:t>Работа со смешанным текстом. Составные тексты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62C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2B10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9DFED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25" w14:textId="77777777" w:rsidR="006F3B08" w:rsidRDefault="00A52FCF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123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604F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2D789D08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E2B05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75392E" w14:textId="77777777" w:rsidR="006F3B08" w:rsidRDefault="00A52FCF">
            <w:pPr>
              <w:spacing w:after="0" w:line="259" w:lineRule="auto"/>
              <w:ind w:left="934" w:firstLine="0"/>
              <w:jc w:val="left"/>
            </w:pPr>
            <w:proofErr w:type="spellStart"/>
            <w:r>
              <w:rPr>
                <w:b/>
                <w:sz w:val="22"/>
                <w:szCs w:val="22"/>
              </w:rPr>
              <w:t>Модуль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Основы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математической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F75CD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6F604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C84C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0B70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3F766F12" w14:textId="77777777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117A" w14:textId="77777777" w:rsidR="006F3B08" w:rsidRPr="000B5921" w:rsidRDefault="000B5921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96E" w14:textId="77777777" w:rsidR="006F3B08" w:rsidRPr="00880273" w:rsidRDefault="00A52FCF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F13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1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B04C6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2F49A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7529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F19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6676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49D9BB6F" w14:textId="77777777">
        <w:trPr>
          <w:trHeight w:val="83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D3D7" w14:textId="77777777" w:rsidR="006F3B08" w:rsidRPr="000B5921" w:rsidRDefault="00A52FCF">
            <w:pPr>
              <w:spacing w:after="0" w:line="259" w:lineRule="auto"/>
              <w:ind w:left="163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5921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1D3" w14:textId="77777777" w:rsidR="006F3B08" w:rsidRPr="00880273" w:rsidRDefault="00A52FCF">
            <w:pPr>
              <w:spacing w:after="0" w:line="259" w:lineRule="auto"/>
              <w:ind w:left="108" w:right="54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9E0" w14:textId="77777777" w:rsidR="006F3B08" w:rsidRDefault="002F613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  <w:lang w:val="ru-RU"/>
              </w:rPr>
              <w:t>1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B2145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8250F" w14:textId="77777777" w:rsidR="006F3B08" w:rsidRPr="000B5921" w:rsidRDefault="000B592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E36" w14:textId="77777777" w:rsidR="006F3B08" w:rsidRPr="000B5921" w:rsidRDefault="000B5921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0EE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947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:rsidRPr="000B5921" w14:paraId="5B9D2F02" w14:textId="77777777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67B8" w14:textId="77777777" w:rsidR="006F3B08" w:rsidRPr="000B5921" w:rsidRDefault="00A52FCF">
            <w:pPr>
              <w:spacing w:after="0" w:line="259" w:lineRule="auto"/>
              <w:ind w:left="163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592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C1E2" w14:textId="77777777" w:rsidR="006F3B08" w:rsidRPr="00880273" w:rsidRDefault="00A52FCF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Текстовые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задачи, </w:t>
            </w:r>
            <w:r w:rsidRPr="00880273">
              <w:rPr>
                <w:sz w:val="22"/>
                <w:szCs w:val="22"/>
                <w:lang w:val="ru-RU"/>
              </w:rPr>
              <w:tab/>
              <w:t>решаемые арифметическим способом: части, процен</w:t>
            </w:r>
            <w:r w:rsidR="000B5921">
              <w:rPr>
                <w:sz w:val="22"/>
                <w:szCs w:val="22"/>
                <w:lang w:val="ru-RU"/>
              </w:rPr>
              <w:t xml:space="preserve">ты, пропорция, движение, работа. </w:t>
            </w:r>
            <w:r w:rsidR="000B5921" w:rsidRPr="00880273">
              <w:rPr>
                <w:sz w:val="22"/>
                <w:szCs w:val="22"/>
                <w:lang w:val="ru-RU"/>
              </w:rPr>
              <w:t>Логические задачи, решаемые с помощью таблиц. Графы и их применение в решении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BE1" w14:textId="77777777" w:rsidR="006F3B08" w:rsidRPr="002F6139" w:rsidRDefault="002F6139">
            <w:pPr>
              <w:spacing w:after="0" w:line="259" w:lineRule="auto"/>
              <w:ind w:left="1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7BA17" w14:textId="77777777" w:rsidR="006F3B08" w:rsidRPr="000B5921" w:rsidRDefault="006F3B0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AFF03" w14:textId="77777777" w:rsidR="006F3B08" w:rsidRPr="000B5921" w:rsidRDefault="000B592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  <w:r w:rsidR="00A52FCF"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D30" w14:textId="77777777" w:rsidR="006F3B08" w:rsidRPr="000B5921" w:rsidRDefault="000B5921">
            <w:pPr>
              <w:spacing w:after="0" w:line="259" w:lineRule="auto"/>
              <w:ind w:left="4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183E" w14:textId="77777777" w:rsidR="006F3B08" w:rsidRPr="000B5921" w:rsidRDefault="00A52FCF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DB77" w14:textId="77777777" w:rsidR="006F3B08" w:rsidRPr="000B5921" w:rsidRDefault="00A52FCF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0B592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F3B08" w14:paraId="63011D48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14435" w14:textId="77777777" w:rsidR="006F3B08" w:rsidRPr="000B5921" w:rsidRDefault="006F3B0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426EFB" w14:textId="77777777" w:rsidR="006F3B08" w:rsidRDefault="00A52FCF">
            <w:pPr>
              <w:spacing w:after="0" w:line="259" w:lineRule="auto"/>
              <w:ind w:left="746" w:firstLine="0"/>
              <w:jc w:val="left"/>
            </w:pPr>
            <w:r w:rsidRPr="000B5921">
              <w:rPr>
                <w:b/>
                <w:sz w:val="22"/>
                <w:szCs w:val="22"/>
                <w:lang w:val="ru-RU"/>
              </w:rPr>
              <w:t>Модуль «О</w:t>
            </w:r>
            <w:proofErr w:type="spellStart"/>
            <w:r>
              <w:rPr>
                <w:b/>
                <w:sz w:val="22"/>
                <w:szCs w:val="22"/>
              </w:rPr>
              <w:t>сновы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естественнонаучной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грамотности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A88932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4204C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B59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4300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45185D93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3B88" w14:textId="77777777" w:rsidR="006F3B08" w:rsidRPr="000B5921" w:rsidRDefault="00A52FCF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5921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AB39" w14:textId="77777777" w:rsidR="006F3B08" w:rsidRPr="00880273" w:rsidRDefault="00A52FCF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>Тело и вещество. Агрегатные состояния вещества.</w:t>
            </w:r>
            <w:r w:rsidR="002F6139" w:rsidRPr="00A52FCF">
              <w:rPr>
                <w:sz w:val="22"/>
                <w:szCs w:val="22"/>
                <w:lang w:val="ru-RU"/>
              </w:rPr>
              <w:t xml:space="preserve"> Масса. Измерение массы тел. Строение вещества</w:t>
            </w:r>
            <w:r w:rsidR="000B5921">
              <w:rPr>
                <w:sz w:val="22"/>
                <w:szCs w:val="22"/>
                <w:lang w:val="ru-RU"/>
              </w:rPr>
              <w:t>.</w:t>
            </w:r>
            <w:r w:rsidR="000B5921" w:rsidRPr="00880273">
              <w:rPr>
                <w:sz w:val="22"/>
                <w:szCs w:val="22"/>
                <w:lang w:val="ru-RU"/>
              </w:rPr>
              <w:t xml:space="preserve"> Атомы и молекулы. Модели атома.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2E1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1BEA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3D977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4EF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3B1D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9A67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F3B08" w14:paraId="2B551D03" w14:textId="77777777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96B" w14:textId="77777777" w:rsidR="006F3B08" w:rsidRPr="000B5921" w:rsidRDefault="000B5921" w:rsidP="000B5921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F9E" w14:textId="77777777" w:rsidR="006F3B08" w:rsidRPr="00A52FCF" w:rsidRDefault="00A52FCF">
            <w:pPr>
              <w:spacing w:after="0" w:line="259" w:lineRule="auto"/>
              <w:ind w:left="108" w:right="101" w:firstLine="0"/>
              <w:rPr>
                <w:lang w:val="ru-RU"/>
              </w:rPr>
            </w:pPr>
            <w:r w:rsidRPr="00880273">
              <w:rPr>
                <w:sz w:val="22"/>
                <w:szCs w:val="22"/>
                <w:lang w:val="ru-RU"/>
              </w:rPr>
              <w:t xml:space="preserve">Тепловые явления. Тепловое расширение тел. </w:t>
            </w:r>
            <w:r w:rsidRPr="00A52FCF">
              <w:rPr>
                <w:sz w:val="22"/>
                <w:szCs w:val="22"/>
                <w:lang w:val="ru-RU"/>
              </w:rPr>
              <w:t xml:space="preserve">Использование явления теплового расширения для измерения температуры.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70C1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58C94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EFC55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84E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307D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288B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4E0FB422" w14:textId="77777777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E9F" w14:textId="77777777" w:rsidR="006F3B08" w:rsidRPr="000B5921" w:rsidRDefault="00A52FCF">
            <w:pPr>
              <w:spacing w:after="0" w:line="259" w:lineRule="auto"/>
              <w:ind w:left="5"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5921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E55A" w14:textId="77777777" w:rsidR="006F3B08" w:rsidRDefault="00A52FCF">
            <w:pPr>
              <w:spacing w:after="0" w:line="259" w:lineRule="auto"/>
              <w:ind w:left="816" w:right="243" w:hanging="708"/>
              <w:jc w:val="left"/>
            </w:pPr>
            <w:r w:rsidRPr="00880273">
              <w:rPr>
                <w:sz w:val="22"/>
                <w:szCs w:val="22"/>
                <w:lang w:val="ru-RU"/>
              </w:rPr>
              <w:t xml:space="preserve">Плавление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и </w:t>
            </w:r>
            <w:r w:rsidRPr="00880273">
              <w:rPr>
                <w:sz w:val="22"/>
                <w:szCs w:val="22"/>
                <w:lang w:val="ru-RU"/>
              </w:rPr>
              <w:tab/>
              <w:t xml:space="preserve">отвердевание. Испарение и конденсация. </w:t>
            </w:r>
            <w:proofErr w:type="spellStart"/>
            <w:r>
              <w:rPr>
                <w:sz w:val="22"/>
                <w:szCs w:val="22"/>
              </w:rPr>
              <w:t>Кипение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6D2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CA10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C7E23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D2A3" w14:textId="77777777" w:rsidR="006F3B08" w:rsidRDefault="00A52FCF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B3D3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5BC1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3B08" w14:paraId="557808D2" w14:textId="77777777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5EF5" w14:textId="77777777" w:rsidR="006F3B08" w:rsidRDefault="000B59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  <w:szCs w:val="22"/>
                <w:lang w:val="ru-RU"/>
              </w:rPr>
              <w:t>17</w:t>
            </w:r>
            <w:r w:rsidR="00A52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C6BA" w14:textId="77777777" w:rsidR="006F3B08" w:rsidRPr="002F6139" w:rsidRDefault="00A52FCF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A52FCF">
              <w:rPr>
                <w:sz w:val="22"/>
                <w:szCs w:val="22"/>
                <w:lang w:val="ru-RU"/>
              </w:rPr>
              <w:t xml:space="preserve">Представления о Вселенной. Модель Вселенной. </w:t>
            </w:r>
            <w:r w:rsidRPr="002F6139">
              <w:rPr>
                <w:sz w:val="22"/>
                <w:szCs w:val="22"/>
                <w:lang w:val="ru-RU"/>
              </w:rPr>
              <w:t xml:space="preserve">Модель солнечной системы. </w:t>
            </w:r>
            <w:r w:rsidR="002F6139" w:rsidRPr="002F6139">
              <w:rPr>
                <w:sz w:val="22"/>
                <w:szCs w:val="22"/>
                <w:lang w:val="ru-RU"/>
              </w:rPr>
              <w:t>Царства живой природы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2BA" w14:textId="77777777" w:rsidR="006F3B08" w:rsidRDefault="00A52FC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E454B" w14:textId="77777777" w:rsidR="006F3B08" w:rsidRDefault="006F3B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4F8CF" w14:textId="77777777" w:rsidR="006F3B08" w:rsidRDefault="00A52FC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745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4324" w14:textId="77777777" w:rsidR="006F3B08" w:rsidRDefault="00A52FCF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8416" w14:textId="77777777" w:rsidR="006F3B08" w:rsidRDefault="00A52FC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8F74F68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42AE30EF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2F9806E2" w14:textId="77777777" w:rsidR="006F3B08" w:rsidRDefault="00A52FCF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</w:rPr>
        <w:t xml:space="preserve"> </w:t>
      </w:r>
    </w:p>
    <w:p w14:paraId="764CDF92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7E29CB36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2465DB78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72A14004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2F21C6DA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3DD6542A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6267A739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3D8718FD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02D66F3D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77763C04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0DE962E4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4D836B91" w14:textId="77777777" w:rsidR="000B5921" w:rsidRDefault="000B5921">
      <w:pPr>
        <w:spacing w:after="0" w:line="259" w:lineRule="auto"/>
        <w:ind w:left="0" w:firstLine="0"/>
        <w:jc w:val="left"/>
        <w:rPr>
          <w:b/>
          <w:i/>
          <w:sz w:val="20"/>
          <w:szCs w:val="20"/>
          <w:lang w:val="ru-RU"/>
        </w:rPr>
      </w:pPr>
    </w:p>
    <w:p w14:paraId="45C26FFE" w14:textId="77777777" w:rsidR="000B5921" w:rsidRPr="000B5921" w:rsidRDefault="000B5921">
      <w:pPr>
        <w:spacing w:after="0" w:line="259" w:lineRule="auto"/>
        <w:ind w:left="0" w:firstLine="0"/>
        <w:jc w:val="left"/>
        <w:rPr>
          <w:lang w:val="ru-RU"/>
        </w:rPr>
      </w:pPr>
    </w:p>
    <w:p w14:paraId="4F4F46B4" w14:textId="77777777" w:rsidR="006F3B08" w:rsidRDefault="00A52FCF">
      <w:pPr>
        <w:spacing w:after="11" w:line="259" w:lineRule="auto"/>
        <w:ind w:left="0" w:firstLine="0"/>
        <w:jc w:val="left"/>
      </w:pPr>
      <w:r>
        <w:rPr>
          <w:b/>
          <w:i/>
          <w:sz w:val="20"/>
          <w:szCs w:val="20"/>
        </w:rPr>
        <w:t xml:space="preserve"> </w:t>
      </w:r>
    </w:p>
    <w:p w14:paraId="2F5842A8" w14:textId="77777777" w:rsidR="006F3B08" w:rsidRDefault="00A52FCF">
      <w:pPr>
        <w:spacing w:after="0" w:line="259" w:lineRule="auto"/>
        <w:ind w:left="0" w:firstLine="0"/>
        <w:jc w:val="left"/>
      </w:pPr>
      <w:r>
        <w:rPr>
          <w:b/>
          <w:i/>
          <w:sz w:val="23"/>
          <w:szCs w:val="23"/>
        </w:rPr>
        <w:lastRenderedPageBreak/>
        <w:t xml:space="preserve"> </w:t>
      </w:r>
    </w:p>
    <w:p w14:paraId="6801E3A5" w14:textId="77777777" w:rsidR="006F3B08" w:rsidRPr="00880273" w:rsidRDefault="00A52FCF">
      <w:pPr>
        <w:spacing w:after="156" w:line="259" w:lineRule="auto"/>
        <w:ind w:left="10" w:right="487" w:firstLine="1066"/>
        <w:jc w:val="right"/>
        <w:rPr>
          <w:lang w:val="ru-RU"/>
        </w:rPr>
      </w:pPr>
      <w:r w:rsidRPr="00880273">
        <w:rPr>
          <w:b/>
          <w:lang w:val="ru-RU"/>
        </w:rPr>
        <w:t xml:space="preserve">Учебно-методическое и материально-техническое обеспечение образовательного </w:t>
      </w:r>
    </w:p>
    <w:p w14:paraId="2B872F1F" w14:textId="77777777" w:rsidR="006F3B08" w:rsidRPr="00880273" w:rsidRDefault="00A52FCF">
      <w:pPr>
        <w:spacing w:after="156" w:line="259" w:lineRule="auto"/>
        <w:ind w:left="477" w:firstLine="1066"/>
        <w:jc w:val="center"/>
        <w:rPr>
          <w:lang w:val="ru-RU"/>
        </w:rPr>
      </w:pPr>
      <w:r w:rsidRPr="00880273">
        <w:rPr>
          <w:b/>
          <w:lang w:val="ru-RU"/>
        </w:rPr>
        <w:t xml:space="preserve">процесса </w:t>
      </w:r>
    </w:p>
    <w:p w14:paraId="7C278D9A" w14:textId="77777777" w:rsidR="006F3B08" w:rsidRPr="00880273" w:rsidRDefault="00A52FCF" w:rsidP="00896820">
      <w:pPr>
        <w:spacing w:after="78" w:line="259" w:lineRule="auto"/>
        <w:ind w:left="762" w:hanging="53"/>
        <w:rPr>
          <w:lang w:val="ru-RU"/>
        </w:rPr>
      </w:pPr>
      <w:r w:rsidRPr="00880273">
        <w:rPr>
          <w:u w:val="single"/>
          <w:lang w:val="ru-RU"/>
        </w:rPr>
        <w:t>Печатные пособия для учителя:</w:t>
      </w:r>
      <w:r w:rsidRPr="00880273">
        <w:rPr>
          <w:lang w:val="ru-RU"/>
        </w:rPr>
        <w:t xml:space="preserve"> </w:t>
      </w:r>
    </w:p>
    <w:p w14:paraId="147048E1" w14:textId="77777777" w:rsidR="006F3B08" w:rsidRPr="00880273" w:rsidRDefault="00A52FCF" w:rsidP="00896820">
      <w:pPr>
        <w:numPr>
          <w:ilvl w:val="0"/>
          <w:numId w:val="1"/>
        </w:numPr>
        <w:spacing w:after="146"/>
        <w:ind w:left="1490" w:right="124" w:hanging="53"/>
        <w:rPr>
          <w:lang w:val="ru-RU"/>
        </w:rPr>
      </w:pPr>
      <w:r w:rsidRPr="00880273">
        <w:rPr>
          <w:lang w:val="ru-RU"/>
        </w:rPr>
        <w:t xml:space="preserve">Ковалева Г.С., Рябинина Л.А., Сидорова Г.А. и </w:t>
      </w:r>
      <w:proofErr w:type="spellStart"/>
      <w:r w:rsidRPr="00880273">
        <w:rPr>
          <w:lang w:val="ru-RU"/>
        </w:rPr>
        <w:t>др</w:t>
      </w:r>
      <w:proofErr w:type="spellEnd"/>
      <w:r w:rsidRPr="00880273">
        <w:rPr>
          <w:lang w:val="ru-RU"/>
        </w:rPr>
        <w:t xml:space="preserve"> Читательская грамотность. </w:t>
      </w:r>
    </w:p>
    <w:p w14:paraId="32A8A400" w14:textId="77777777" w:rsidR="006F3B08" w:rsidRPr="00A52FCF" w:rsidRDefault="00A52FCF" w:rsidP="00896820">
      <w:pPr>
        <w:spacing w:after="172"/>
        <w:ind w:left="936" w:right="124" w:hanging="53"/>
        <w:rPr>
          <w:lang w:val="ru-RU"/>
        </w:rPr>
      </w:pPr>
      <w:r w:rsidRPr="00A52FCF">
        <w:rPr>
          <w:lang w:val="ru-RU"/>
        </w:rPr>
        <w:t xml:space="preserve">Сборник эталонных заданий. Выпуск 2. Часть 1 − М.: Просвещение, 2021. </w:t>
      </w:r>
    </w:p>
    <w:p w14:paraId="0AA859B0" w14:textId="77777777" w:rsidR="006F3B08" w:rsidRDefault="00A52FCF" w:rsidP="00896820">
      <w:pPr>
        <w:numPr>
          <w:ilvl w:val="0"/>
          <w:numId w:val="1"/>
        </w:numPr>
        <w:spacing w:after="143"/>
        <w:ind w:left="1490" w:right="124" w:hanging="53"/>
      </w:pPr>
      <w:r w:rsidRPr="00A52FCF">
        <w:rPr>
          <w:lang w:val="ru-RU"/>
        </w:rPr>
        <w:t xml:space="preserve">Ковалева Г.С., Рослова Л.О., </w:t>
      </w:r>
      <w:proofErr w:type="spellStart"/>
      <w:r w:rsidRPr="00A52FCF">
        <w:rPr>
          <w:lang w:val="ru-RU"/>
        </w:rPr>
        <w:t>Рыдзе</w:t>
      </w:r>
      <w:proofErr w:type="spellEnd"/>
      <w:r w:rsidRPr="00A52FCF">
        <w:rPr>
          <w:lang w:val="ru-RU"/>
        </w:rPr>
        <w:t xml:space="preserve"> О.А. и др. </w:t>
      </w:r>
      <w:proofErr w:type="spellStart"/>
      <w:r>
        <w:t>Математическая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</w:p>
    <w:p w14:paraId="77856590" w14:textId="77777777" w:rsidR="006F3B08" w:rsidRDefault="00A52FCF" w:rsidP="00896820">
      <w:pPr>
        <w:spacing w:after="176"/>
        <w:ind w:left="936" w:right="124" w:hanging="53"/>
      </w:pPr>
      <w:r w:rsidRPr="00A52FCF">
        <w:rPr>
          <w:lang w:val="ru-RU"/>
        </w:rPr>
        <w:t xml:space="preserve">Сборник эталонных заданий. Выпуск 2. Часть 1. </w:t>
      </w:r>
      <w:r>
        <w:t xml:space="preserve">− М.: </w:t>
      </w:r>
      <w:proofErr w:type="spellStart"/>
      <w:r>
        <w:t>Просвещение</w:t>
      </w:r>
      <w:proofErr w:type="spellEnd"/>
      <w:r>
        <w:t xml:space="preserve">, 2021. </w:t>
      </w:r>
    </w:p>
    <w:p w14:paraId="53964118" w14:textId="77777777" w:rsidR="006F3B08" w:rsidRDefault="00A52FCF" w:rsidP="00896820">
      <w:pPr>
        <w:numPr>
          <w:ilvl w:val="0"/>
          <w:numId w:val="1"/>
        </w:numPr>
        <w:spacing w:after="143"/>
        <w:ind w:left="1490" w:right="124" w:hanging="53"/>
      </w:pPr>
      <w:r w:rsidRPr="00A52FCF">
        <w:rPr>
          <w:lang w:val="ru-RU"/>
        </w:rPr>
        <w:t xml:space="preserve">Ковалева Г.С., Рутковская Е.Л., </w:t>
      </w:r>
      <w:proofErr w:type="spellStart"/>
      <w:r w:rsidRPr="00A52FCF">
        <w:rPr>
          <w:lang w:val="ru-RU"/>
        </w:rPr>
        <w:t>Половникова</w:t>
      </w:r>
      <w:proofErr w:type="spellEnd"/>
      <w:r w:rsidRPr="00A52FCF">
        <w:rPr>
          <w:lang w:val="ru-RU"/>
        </w:rPr>
        <w:t xml:space="preserve"> А.В. и др. </w:t>
      </w:r>
      <w:proofErr w:type="spellStart"/>
      <w:r>
        <w:t>Финансовая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. </w:t>
      </w:r>
    </w:p>
    <w:p w14:paraId="464C1241" w14:textId="77777777" w:rsidR="006F3B08" w:rsidRPr="00A52FCF" w:rsidRDefault="00A52FCF" w:rsidP="00896820">
      <w:pPr>
        <w:spacing w:after="0" w:line="395" w:lineRule="auto"/>
        <w:ind w:left="926" w:right="312" w:hanging="53"/>
        <w:rPr>
          <w:lang w:val="ru-RU"/>
        </w:rPr>
      </w:pPr>
      <w:r w:rsidRPr="00A52FCF">
        <w:rPr>
          <w:lang w:val="ru-RU"/>
        </w:rPr>
        <w:t>Сборник эталонных заданий. Выпуск 2. Часть 1. − М.: Просвещение, 2021. -</w:t>
      </w:r>
      <w:r w:rsidRPr="00A52FCF">
        <w:rPr>
          <w:rFonts w:ascii="Arial" w:eastAsia="Arial" w:hAnsi="Arial" w:cs="Arial"/>
          <w:lang w:val="ru-RU"/>
        </w:rPr>
        <w:t xml:space="preserve"> </w:t>
      </w:r>
      <w:r w:rsidRPr="00A52FCF">
        <w:rPr>
          <w:lang w:val="ru-RU"/>
        </w:rPr>
        <w:t xml:space="preserve">Ковалева Г.С., </w:t>
      </w:r>
      <w:proofErr w:type="spellStart"/>
      <w:r w:rsidRPr="00A52FCF">
        <w:rPr>
          <w:lang w:val="ru-RU"/>
        </w:rPr>
        <w:t>Пентин</w:t>
      </w:r>
      <w:proofErr w:type="spellEnd"/>
      <w:r w:rsidRPr="00A52FCF">
        <w:rPr>
          <w:lang w:val="ru-RU"/>
        </w:rPr>
        <w:t xml:space="preserve"> А.Ю., Заграничная Н.А. и др. Естественно-научная грамотность. Сборник эталонных заданий. Выпуск 2. Часть 1. − М.: Просвещение, 2021 </w:t>
      </w:r>
    </w:p>
    <w:p w14:paraId="6F652DF6" w14:textId="77777777" w:rsidR="006F3B08" w:rsidRPr="00A52FCF" w:rsidRDefault="00A52FCF" w:rsidP="00896820">
      <w:pPr>
        <w:spacing w:after="0" w:line="395" w:lineRule="auto"/>
        <w:ind w:left="767" w:right="293" w:hanging="53"/>
        <w:rPr>
          <w:lang w:val="ru-RU"/>
        </w:rPr>
      </w:pPr>
      <w:r w:rsidRPr="00A52FCF">
        <w:rPr>
          <w:lang w:val="ru-RU"/>
        </w:rPr>
        <w:t xml:space="preserve">. Российский учебник. Институт стратегии развития образования. [Электронный ресурс] </w:t>
      </w:r>
      <w:r>
        <w:t>https</w:t>
      </w:r>
      <w:r w:rsidRPr="00A52FCF">
        <w:rPr>
          <w:lang w:val="ru-RU"/>
        </w:rPr>
        <w:t>://</w:t>
      </w:r>
      <w:proofErr w:type="spellStart"/>
      <w:r>
        <w:t>mon</w:t>
      </w:r>
      <w:proofErr w:type="spellEnd"/>
      <w:r w:rsidRPr="00A52FCF">
        <w:rPr>
          <w:lang w:val="ru-RU"/>
        </w:rPr>
        <w:t>.</w:t>
      </w:r>
      <w:proofErr w:type="spellStart"/>
      <w:r>
        <w:t>tatarstan</w:t>
      </w:r>
      <w:proofErr w:type="spellEnd"/>
      <w:r w:rsidRPr="00A52FCF">
        <w:rPr>
          <w:lang w:val="ru-RU"/>
        </w:rPr>
        <w:t>.</w:t>
      </w:r>
      <w:proofErr w:type="spellStart"/>
      <w:r>
        <w:t>ru</w:t>
      </w:r>
      <w:proofErr w:type="spellEnd"/>
      <w:r w:rsidRPr="00A52FCF">
        <w:rPr>
          <w:lang w:val="ru-RU"/>
        </w:rPr>
        <w:t>/</w:t>
      </w:r>
      <w:proofErr w:type="spellStart"/>
      <w:r>
        <w:t>rus</w:t>
      </w:r>
      <w:proofErr w:type="spellEnd"/>
      <w:r w:rsidRPr="00A52FCF">
        <w:rPr>
          <w:lang w:val="ru-RU"/>
        </w:rPr>
        <w:t>/</w:t>
      </w:r>
      <w:r>
        <w:t>file</w:t>
      </w:r>
      <w:r w:rsidRPr="00A52FCF">
        <w:rPr>
          <w:lang w:val="ru-RU"/>
        </w:rPr>
        <w:t>/</w:t>
      </w:r>
      <w:r>
        <w:t>pub</w:t>
      </w:r>
      <w:r w:rsidRPr="00A52FCF">
        <w:rPr>
          <w:lang w:val="ru-RU"/>
        </w:rPr>
        <w:t>/</w:t>
      </w:r>
      <w:r>
        <w:t>pub</w:t>
      </w:r>
      <w:r w:rsidRPr="00A52FCF">
        <w:rPr>
          <w:lang w:val="ru-RU"/>
        </w:rPr>
        <w:t>_2941962.</w:t>
      </w:r>
      <w:r>
        <w:t>pdf</w:t>
      </w:r>
      <w:r w:rsidRPr="00A52FCF">
        <w:rPr>
          <w:lang w:val="ru-RU"/>
        </w:rPr>
        <w:t xml:space="preserve"> </w:t>
      </w:r>
    </w:p>
    <w:p w14:paraId="17A13B38" w14:textId="77777777" w:rsidR="006F3B08" w:rsidRPr="00A52FCF" w:rsidRDefault="00A52FCF" w:rsidP="00896820">
      <w:pPr>
        <w:spacing w:after="13" w:line="383" w:lineRule="auto"/>
        <w:ind w:left="777" w:right="124" w:hanging="53"/>
        <w:rPr>
          <w:lang w:val="ru-RU"/>
        </w:rPr>
      </w:pPr>
      <w:r w:rsidRPr="00A52FCF">
        <w:rPr>
          <w:b/>
          <w:lang w:val="ru-RU"/>
        </w:rPr>
        <w:t>Технические средства   обучения</w:t>
      </w:r>
      <w:r w:rsidRPr="00A52FCF">
        <w:rPr>
          <w:lang w:val="ru-RU"/>
        </w:rPr>
        <w:t xml:space="preserve">: Интерактивная доска, ноутбук с колонками   и доступом к сети Интернет, принтер (при необходимости). </w:t>
      </w:r>
    </w:p>
    <w:p w14:paraId="1F6988C5" w14:textId="77777777" w:rsidR="006F3B08" w:rsidRPr="00A52FCF" w:rsidRDefault="00A52FCF" w:rsidP="00896820">
      <w:pPr>
        <w:spacing w:after="183" w:line="259" w:lineRule="auto"/>
        <w:ind w:left="762" w:hanging="53"/>
        <w:rPr>
          <w:lang w:val="ru-RU"/>
        </w:rPr>
      </w:pPr>
      <w:r w:rsidRPr="00A52FCF">
        <w:rPr>
          <w:u w:val="single"/>
          <w:lang w:val="ru-RU"/>
        </w:rPr>
        <w:t>Цифровые и электронные образовательные ресурсы:</w:t>
      </w:r>
      <w:r w:rsidRPr="00A52FCF">
        <w:rPr>
          <w:lang w:val="ru-RU"/>
        </w:rPr>
        <w:t xml:space="preserve"> </w:t>
      </w:r>
    </w:p>
    <w:p w14:paraId="2EB0B49A" w14:textId="77777777" w:rsidR="006F3B08" w:rsidRDefault="00A52FCF" w:rsidP="00896820">
      <w:pPr>
        <w:numPr>
          <w:ilvl w:val="0"/>
          <w:numId w:val="1"/>
        </w:numPr>
        <w:spacing w:after="0"/>
        <w:ind w:left="1490" w:right="124" w:hanging="53"/>
      </w:pPr>
      <w:proofErr w:type="spellStart"/>
      <w:r>
        <w:t>Открытые</w:t>
      </w:r>
      <w:proofErr w:type="spellEnd"/>
      <w:r>
        <w:t xml:space="preserve"> on-line </w:t>
      </w:r>
      <w:proofErr w:type="spellStart"/>
      <w:r>
        <w:t>задания</w:t>
      </w:r>
      <w:proofErr w:type="spellEnd"/>
      <w:r>
        <w:t xml:space="preserve"> PISA https://fioco.ru/ </w:t>
      </w:r>
    </w:p>
    <w:p w14:paraId="4C0D32EA" w14:textId="77777777" w:rsidR="006F3B08" w:rsidRDefault="00A52FCF" w:rsidP="00896820">
      <w:pPr>
        <w:spacing w:after="187" w:line="259" w:lineRule="auto"/>
        <w:ind w:left="916" w:hanging="53"/>
      </w:pPr>
      <w:r>
        <w:t xml:space="preserve"> </w:t>
      </w:r>
    </w:p>
    <w:p w14:paraId="316712FA" w14:textId="77777777" w:rsidR="006F3B08" w:rsidRPr="00A52FCF" w:rsidRDefault="00A52FCF" w:rsidP="00896820">
      <w:pPr>
        <w:numPr>
          <w:ilvl w:val="0"/>
          <w:numId w:val="1"/>
        </w:numPr>
        <w:ind w:left="1490" w:right="124" w:hanging="53"/>
        <w:rPr>
          <w:lang w:val="ru-RU"/>
        </w:rPr>
      </w:pPr>
      <w:r w:rsidRPr="00A52FCF">
        <w:rPr>
          <w:lang w:val="ru-RU"/>
        </w:rPr>
        <w:t xml:space="preserve">Российская электронная школа </w:t>
      </w:r>
      <w:r>
        <w:t>https</w:t>
      </w:r>
      <w:r w:rsidRPr="00A52FCF">
        <w:rPr>
          <w:lang w:val="ru-RU"/>
        </w:rPr>
        <w:t>://</w:t>
      </w:r>
      <w:r>
        <w:t>resh</w:t>
      </w:r>
      <w:r w:rsidRPr="00A52FCF">
        <w:rPr>
          <w:lang w:val="ru-RU"/>
        </w:rPr>
        <w:t>.</w:t>
      </w:r>
      <w:proofErr w:type="spellStart"/>
      <w:r>
        <w:t>edu</w:t>
      </w:r>
      <w:proofErr w:type="spellEnd"/>
      <w:r w:rsidRPr="00A52FCF">
        <w:rPr>
          <w:lang w:val="ru-RU"/>
        </w:rPr>
        <w:t>.</w:t>
      </w:r>
      <w:proofErr w:type="spellStart"/>
      <w:r>
        <w:t>ru</w:t>
      </w:r>
      <w:proofErr w:type="spellEnd"/>
      <w:r w:rsidRPr="00A52FCF">
        <w:rPr>
          <w:lang w:val="ru-RU"/>
        </w:rPr>
        <w:t xml:space="preserve">/ </w:t>
      </w:r>
    </w:p>
    <w:sectPr w:rsidR="006F3B08" w:rsidRPr="00A52FCF" w:rsidSect="00896820">
      <w:pgSz w:w="11910" w:h="16840"/>
      <w:pgMar w:top="851" w:right="709" w:bottom="1384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560"/>
    <w:multiLevelType w:val="multilevel"/>
    <w:tmpl w:val="A7A29EA6"/>
    <w:lvl w:ilvl="0">
      <w:start w:val="1"/>
      <w:numFmt w:val="bullet"/>
      <w:lvlText w:val="-"/>
      <w:lvlJc w:val="left"/>
      <w:pPr>
        <w:ind w:left="1477" w:hanging="14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3" w:hanging="14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3" w:hanging="21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3" w:hanging="2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3" w:hanging="3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3" w:hanging="4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3" w:hanging="5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3" w:hanging="5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3" w:hanging="6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28E500A"/>
    <w:multiLevelType w:val="multilevel"/>
    <w:tmpl w:val="CE762412"/>
    <w:lvl w:ilvl="0">
      <w:start w:val="1"/>
      <w:numFmt w:val="bullet"/>
      <w:lvlText w:val="•"/>
      <w:lvlJc w:val="left"/>
      <w:pPr>
        <w:ind w:left="1474" w:hanging="14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0F77CEB"/>
    <w:multiLevelType w:val="multilevel"/>
    <w:tmpl w:val="529A5C2A"/>
    <w:lvl w:ilvl="0">
      <w:start w:val="1"/>
      <w:numFmt w:val="bullet"/>
      <w:lvlText w:val="-"/>
      <w:lvlJc w:val="left"/>
      <w:pPr>
        <w:ind w:left="1489" w:hanging="14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9" w:hanging="1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9" w:hanging="19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9" w:hanging="26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9" w:hanging="33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9" w:hanging="41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9" w:hanging="48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9" w:hanging="5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9" w:hanging="6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86D2CF4"/>
    <w:multiLevelType w:val="multilevel"/>
    <w:tmpl w:val="80CED634"/>
    <w:lvl w:ilvl="0">
      <w:start w:val="1"/>
      <w:numFmt w:val="bullet"/>
      <w:lvlText w:val="•"/>
      <w:lvlJc w:val="left"/>
      <w:pPr>
        <w:ind w:left="1475" w:hanging="14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064794842">
    <w:abstractNumId w:val="2"/>
  </w:num>
  <w:num w:numId="2" w16cid:durableId="1660646719">
    <w:abstractNumId w:val="0"/>
  </w:num>
  <w:num w:numId="3" w16cid:durableId="1957178910">
    <w:abstractNumId w:val="3"/>
  </w:num>
  <w:num w:numId="4" w16cid:durableId="104636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8"/>
    <w:rsid w:val="00005585"/>
    <w:rsid w:val="000B5921"/>
    <w:rsid w:val="002F6139"/>
    <w:rsid w:val="00676946"/>
    <w:rsid w:val="006F3B08"/>
    <w:rsid w:val="00880273"/>
    <w:rsid w:val="00896820"/>
    <w:rsid w:val="00A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153C"/>
  <w15:docId w15:val="{27004F87-394F-418D-AD1A-93C04372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35" w:line="271" w:lineRule="auto"/>
        <w:ind w:left="1076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70" w:line="257" w:lineRule="auto"/>
      <w:ind w:left="10" w:right="334"/>
      <w:jc w:val="center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" w:line="261" w:lineRule="auto"/>
      <w:ind w:left="10" w:right="2"/>
      <w:jc w:val="left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98" w:type="dxa"/>
        <w:left w:w="108" w:type="dxa"/>
        <w:right w:w="4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8" w:type="dxa"/>
        <w:left w:w="5" w:type="dxa"/>
        <w:right w:w="4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3" w:type="dxa"/>
      </w:tblCellMar>
    </w:tblPr>
  </w:style>
  <w:style w:type="paragraph" w:styleId="aa">
    <w:name w:val="No Spacing"/>
    <w:uiPriority w:val="1"/>
    <w:qFormat/>
    <w:rsid w:val="00005585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docdata">
    <w:name w:val="docdata"/>
    <w:aliases w:val="docy,v5,1587,bqiaagaaeyqcaaagiaiaaanebqaabwwfaaaaaaaaaaaaaaaaaaaaaaaaaaaaaaaaaaaaaaaaaaaaaaaaaaaaaaaaaaaaaaaaaaaaaaaaaaaaaaaaaaaaaaaaaaaaaaaaaaaaaaaaaaaaaaaaaaaaaaaaaaaaaaaaaaaaaaaaaaaaaaaaaaaaaaaaaaaaaaaaaaaaaaaaaaaaaaaaaaaaaaaaaaaaaaaaaaaaaaaa"/>
    <w:basedOn w:val="a"/>
    <w:qFormat/>
    <w:rsid w:val="00005585"/>
    <w:pPr>
      <w:spacing w:before="100" w:after="100" w:line="240" w:lineRule="auto"/>
      <w:ind w:left="0" w:firstLine="0"/>
      <w:jc w:val="left"/>
    </w:pPr>
    <w:rPr>
      <w:lang w:val="ru-RU"/>
    </w:rPr>
  </w:style>
  <w:style w:type="paragraph" w:customStyle="1" w:styleId="10">
    <w:name w:val="Обычный (Интернет)1"/>
    <w:basedOn w:val="a"/>
    <w:qFormat/>
    <w:rsid w:val="00005585"/>
    <w:pPr>
      <w:spacing w:before="280" w:after="280" w:line="240" w:lineRule="auto"/>
      <w:ind w:left="0" w:firstLine="0"/>
      <w:jc w:val="left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2024-09-23T21:23:00Z</dcterms:created>
  <dcterms:modified xsi:type="dcterms:W3CDTF">2024-09-23T21:23:00Z</dcterms:modified>
</cp:coreProperties>
</file>